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iagrams/drawing1.xml" ContentType="application/vnd.ms-office.drawingml.diagramDrawing+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САМООБСЛЕДОВАНИЕ И САМОАНАЛИЗ</w:t>
      </w: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 НАПРАВЛЕНИЯМ ДЕЯТЕЛЬНОСТИ</w:t>
      </w: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МБОУ ГРУШЕВСКОЙ СОШ ЗА 2014-2015 УЧЕБНЫЙ ГОД</w:t>
      </w:r>
    </w:p>
    <w:p w:rsidR="009372C0" w:rsidRDefault="009372C0" w:rsidP="009372C0">
      <w:pPr>
        <w:spacing w:after="0" w:line="240" w:lineRule="auto"/>
        <w:jc w:val="center"/>
        <w:rPr>
          <w:rFonts w:ascii="Times New Roman" w:hAnsi="Times New Roman" w:cs="Times New Roman"/>
          <w:b/>
          <w:sz w:val="24"/>
          <w:szCs w:val="24"/>
        </w:rPr>
      </w:pPr>
    </w:p>
    <w:p w:rsidR="009372C0" w:rsidRDefault="009372C0" w:rsidP="009372C0">
      <w:pPr>
        <w:pStyle w:val="af8"/>
        <w:numPr>
          <w:ilvl w:val="0"/>
          <w:numId w:val="1"/>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ОБЩИЕ ВОПРОСЫ.</w:t>
      </w:r>
    </w:p>
    <w:p w:rsidR="009372C0" w:rsidRDefault="009372C0" w:rsidP="009372C0">
      <w:pPr>
        <w:pStyle w:val="af8"/>
        <w:numPr>
          <w:ilvl w:val="1"/>
          <w:numId w:val="1"/>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школы.</w:t>
      </w:r>
    </w:p>
    <w:p w:rsidR="009372C0" w:rsidRDefault="009372C0" w:rsidP="009372C0">
      <w:pPr>
        <w:spacing w:after="0" w:line="240" w:lineRule="auto"/>
        <w:rPr>
          <w:rFonts w:ascii="Times New Roman" w:hAnsi="Times New Roman" w:cs="Times New Roman"/>
          <w:b/>
          <w:sz w:val="24"/>
          <w:szCs w:val="24"/>
        </w:rPr>
      </w:pP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История  школы насчитывает  45 лет плодотворной работы. Год основания образовательного учреждения – 1970.  С 1987 года руководит школой Титова Лариса Васильевна, руководитель первой квалификационной категории, награждена медалью Почётный работник общего образования.</w:t>
      </w:r>
    </w:p>
    <w:p w:rsidR="009372C0" w:rsidRDefault="009372C0" w:rsidP="009372C0">
      <w:pPr>
        <w:pStyle w:val="af8"/>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Организационно – правовое обеспечение деятельности</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МБОУ Грушевская средняя общеобразовательная школа имеет лицензию (регистрационный номер          2827; серия 61Л01 </w:t>
      </w:r>
      <w:r>
        <w:rPr>
          <w:rFonts w:ascii="Times New Roman" w:hAnsi="Times New Roman" w:cs="Times New Roman"/>
          <w:color w:val="000000"/>
          <w:sz w:val="24"/>
          <w:szCs w:val="24"/>
        </w:rPr>
        <w:t xml:space="preserve"> № 000075 , срок действия - бессрочно</w:t>
      </w:r>
      <w:r>
        <w:rPr>
          <w:rFonts w:ascii="Times New Roman" w:hAnsi="Times New Roman" w:cs="Times New Roman"/>
          <w:sz w:val="24"/>
          <w:szCs w:val="24"/>
        </w:rPr>
        <w:t xml:space="preserve"> на право осуществления следующего вида деятельности: начальное общее,  основное общее, среднее (полное) общее образование. </w:t>
      </w: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Свидетельства:</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о внесении записи в Единый государственный реестр юридических лиц, зарегистрированный Администрацией города Белая Калитва и Белокалитвинского района </w:t>
      </w:r>
      <w:r>
        <w:rPr>
          <w:rFonts w:ascii="Times New Roman" w:hAnsi="Times New Roman" w:cs="Times New Roman"/>
          <w:i/>
          <w:sz w:val="24"/>
          <w:szCs w:val="24"/>
        </w:rPr>
        <w:t>Серия 61  № 003065793, основной государственный регистрационный № 1026101885710, за государственным регистрационным №516    от</w:t>
      </w:r>
      <w:r>
        <w:rPr>
          <w:rFonts w:ascii="Times New Roman" w:hAnsi="Times New Roman" w:cs="Times New Roman"/>
          <w:sz w:val="24"/>
          <w:szCs w:val="24"/>
        </w:rPr>
        <w:t xml:space="preserve"> </w:t>
      </w:r>
      <w:r>
        <w:rPr>
          <w:rFonts w:ascii="Times New Roman" w:hAnsi="Times New Roman" w:cs="Times New Roman"/>
          <w:i/>
          <w:sz w:val="24"/>
          <w:szCs w:val="24"/>
        </w:rPr>
        <w:t>05июля 1993г.</w:t>
      </w:r>
      <w:r>
        <w:rPr>
          <w:rFonts w:ascii="Times New Roman" w:hAnsi="Times New Roman" w:cs="Times New Roman"/>
          <w:sz w:val="24"/>
          <w:szCs w:val="24"/>
        </w:rPr>
        <w:t xml:space="preserve"> ;</w:t>
      </w:r>
    </w:p>
    <w:p w:rsidR="009372C0" w:rsidRDefault="009372C0" w:rsidP="009372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r>
        <w:rPr>
          <w:rFonts w:ascii="Times New Roman" w:hAnsi="Times New Roman" w:cs="Times New Roman"/>
          <w:i/>
          <w:sz w:val="24"/>
          <w:szCs w:val="24"/>
        </w:rPr>
        <w:t xml:space="preserve">Серия  61 № 006468094 , ИНН 6142017177 юридического лица     от 18 сентября 2002г. </w:t>
      </w:r>
    </w:p>
    <w:p w:rsidR="009372C0" w:rsidRDefault="009372C0" w:rsidP="009372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 о государственной аккредитации: </w:t>
      </w:r>
      <w:r>
        <w:rPr>
          <w:rFonts w:ascii="Times New Roman" w:hAnsi="Times New Roman" w:cs="Times New Roman"/>
          <w:i/>
          <w:sz w:val="24"/>
          <w:szCs w:val="24"/>
        </w:rPr>
        <w:t xml:space="preserve">регистрационный номер № 6200  серия АА № 129307, дата выдачи 06 мая 2008г. </w:t>
      </w: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Устав  образовательного учреждения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Принят на заседании Управляющего Совета школы (протокол № 3 от 05.05.2015г.), зарегистрирован в межрайонной ИФНС России № 22 по Ростовской области 11.08.2015г.№ 1026101885710.</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Локальные акты, </w:t>
      </w:r>
      <w:r>
        <w:rPr>
          <w:rFonts w:ascii="Times New Roman" w:hAnsi="Times New Roman" w:cs="Times New Roman"/>
          <w:sz w:val="24"/>
          <w:szCs w:val="24"/>
        </w:rPr>
        <w:t>регламентирующие деятельность образовательного учреждения: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Правила внутреннего трудового распорядка.</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Правила поведения учащихся.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педагогическом совете.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Управляющем совете школы.</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общешкольном родительском собрании.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общешкольном родительском комитете.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классном родительском собрании.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классном родительском комитете.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порядке утверждения,  хранения экзаменационных материалов.</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конфликтной комиссии по вопросам разрешения споров между участниками образовательного процесса школы.</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материальной помощи работникам школы.</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аттестационной комиссии.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оплате труда работников МБОУ Грушевской СОШ»</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 О премировании работников МБОУ Грушевской СОШ»</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порядке выплат компенсационного характера работникам МБОУ Грушевской СОШ»</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Положение «О результативности  работы учителей школы» </w:t>
      </w:r>
    </w:p>
    <w:p w:rsidR="009372C0" w:rsidRDefault="009372C0" w:rsidP="009372C0">
      <w:pPr>
        <w:pStyle w:val="af8"/>
        <w:numPr>
          <w:ilvl w:val="0"/>
          <w:numId w:val="2"/>
        </w:numPr>
        <w:spacing w:after="0" w:line="240" w:lineRule="auto"/>
        <w:ind w:left="0"/>
        <w:rPr>
          <w:rFonts w:ascii="Times New Roman" w:hAnsi="Times New Roman" w:cs="Times New Roman"/>
          <w:color w:val="FF0000"/>
          <w:sz w:val="24"/>
          <w:szCs w:val="24"/>
        </w:rPr>
      </w:pPr>
      <w:r>
        <w:rPr>
          <w:rFonts w:ascii="Times New Roman" w:hAnsi="Times New Roman" w:cs="Times New Roman"/>
          <w:sz w:val="24"/>
          <w:szCs w:val="24"/>
        </w:rPr>
        <w:t>Положение о портфолио обучающихся.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портфолио учителя.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Правила поведения обучающихся.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библиотеке.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дежурном учителе.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методическом дне учителей – предметников.</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работе со слабоуспевающими учениками.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дежурном классе.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школьных предметных олимпиадах и конкурсах.</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Положение о приёме обучающихся в школу.</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методическом объединении.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школьных предметных неделях.</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получении образования в семье.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индивидуальном обучении и воспитании детей-инвалидов, находящихся на длительном лечении.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уполномоченном по правам ребенка.</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совещании при директоре.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комиссии по охране труда.</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«Лучший классный руководитель».</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кабинете информатики.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ведении и проверке личных дел учащихся,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Инструкция о ведении школьной документации.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обязательной контрольной работе.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совещании при заместителе директора школы по УВР.</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единстве требований семьи и школы.</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психолого-медико-педагогическом консилиуме.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работе школьной комиссии по горячему питанию.</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методическом объединении классных руководителей.</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заполнении, ведении и проверке дневников учащихся.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методической работе.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посещении учебных занятий участниками образовательного процесса.</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работе с персональными данными работников и обучающихся.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порядке приема, перевода и отчисления обучающихся.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общем собрании.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школьном учебном кабинете.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проверке тетрадей.</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ведении классного журнала.</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составлении рабочей программы по предметам.</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системе качества образования в школе.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Типовая инструкция для сотрудников школы о порядке действий при осуществлении контроля за использованием учащимися сети Интернет.</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внутришкольном контроле.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досрочных экзаменах.</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системе оценок, форм, порядке и периодичности промежуточной и итоговой аттестации.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повторных экзаменов.</w:t>
      </w:r>
    </w:p>
    <w:p w:rsidR="009372C0" w:rsidRDefault="009372C0" w:rsidP="009372C0">
      <w:pPr>
        <w:pStyle w:val="af8"/>
        <w:spacing w:after="0" w:line="240" w:lineRule="auto"/>
        <w:ind w:left="0"/>
        <w:rPr>
          <w:rFonts w:ascii="Times New Roman" w:hAnsi="Times New Roman" w:cs="Times New Roman"/>
          <w:sz w:val="24"/>
          <w:szCs w:val="24"/>
        </w:rPr>
      </w:pP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Школа работает по четвертям, обучение проводится в первую смену.</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урока для 1 класса – 35 минут (пп. 2.9.4 – 2.9.5 СанПиН 2.4.2. 1178-02), число уроков в день в сентябре – октябре – 3, в последующие месяцы – не более четырёх. С целью реализации «ступенчатого» метода постепенного наращивания учебной нагрузки в первом классе в соответствии с п.2.9.5. СанПиН 2.4.2. 1178-02 обеспечивается организация адаптационного периода (письмо Минобразования РФ от 20 апреля 2001г. № 408/13-13). В соответствии с пп. 2.9.1., 2.9.3. СанПин 2.4.2. 1178-02 и Федеральным базисным учебным планом продолжительность урока для 2 – 9 классов – 45 минут.</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Администрация школы и педагогический коллектив с учётом мнения учащихся и родителей определили режим работы школы  - для 1 – 11  классов – пятидневная неделя (п. 2.9.2. СанПиН 2.4.2. 1178-02).</w:t>
      </w:r>
    </w:p>
    <w:p w:rsidR="009372C0" w:rsidRDefault="009372C0" w:rsidP="009372C0">
      <w:pPr>
        <w:spacing w:after="0" w:line="240" w:lineRule="auto"/>
        <w:rPr>
          <w:rFonts w:ascii="Times New Roman" w:hAnsi="Times New Roman" w:cs="Times New Roman"/>
          <w:sz w:val="24"/>
          <w:szCs w:val="24"/>
        </w:rPr>
      </w:pPr>
    </w:p>
    <w:tbl>
      <w:tblPr>
        <w:tblW w:w="0" w:type="auto"/>
        <w:tblLook w:val="04A0"/>
      </w:tblPr>
      <w:tblGrid>
        <w:gridCol w:w="762"/>
        <w:gridCol w:w="4024"/>
        <w:gridCol w:w="5896"/>
      </w:tblGrid>
      <w:tr w:rsidR="009372C0" w:rsidTr="009372C0">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№п.п</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2C0" w:rsidRDefault="009372C0">
            <w:pPr>
              <w:rPr>
                <w:rFonts w:ascii="Times New Roman" w:hAnsi="Times New Roman" w:cs="Times New Roman"/>
                <w:sz w:val="24"/>
                <w:szCs w:val="24"/>
              </w:rPr>
            </w:pP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 xml:space="preserve">Единицы измерения </w:t>
            </w:r>
          </w:p>
        </w:tc>
      </w:tr>
      <w:tr w:rsidR="009372C0" w:rsidTr="009372C0">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w:t>
            </w: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1-й класс – 33 учебных недели;</w:t>
            </w:r>
          </w:p>
          <w:p w:rsidR="009372C0" w:rsidRDefault="009372C0">
            <w:pPr>
              <w:rPr>
                <w:rFonts w:ascii="Times New Roman" w:hAnsi="Times New Roman" w:cs="Times New Roman"/>
                <w:sz w:val="24"/>
                <w:szCs w:val="24"/>
              </w:rPr>
            </w:pPr>
            <w:r>
              <w:rPr>
                <w:rFonts w:ascii="Times New Roman" w:hAnsi="Times New Roman" w:cs="Times New Roman"/>
                <w:sz w:val="24"/>
                <w:szCs w:val="24"/>
              </w:rPr>
              <w:t xml:space="preserve">2-9 классы – 34 учебных недели ( не включая </w:t>
            </w:r>
            <w:r>
              <w:rPr>
                <w:rFonts w:ascii="Times New Roman" w:hAnsi="Times New Roman" w:cs="Times New Roman"/>
                <w:sz w:val="24"/>
                <w:szCs w:val="24"/>
              </w:rPr>
              <w:lastRenderedPageBreak/>
              <w:t>промежуточную и государственную аттестацию)</w:t>
            </w:r>
          </w:p>
        </w:tc>
      </w:tr>
      <w:tr w:rsidR="009372C0" w:rsidTr="009372C0">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Продолжительность рабочей недели</w:t>
            </w: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Продолжительность недели в 2 – 9 классах – 6 дней, в 1 –ом классе – 5 дней</w:t>
            </w:r>
          </w:p>
        </w:tc>
      </w:tr>
      <w:tr w:rsidR="009372C0" w:rsidTr="009372C0">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Продолжительность рабочего дня</w:t>
            </w: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8.00 – 16.00</w:t>
            </w:r>
          </w:p>
        </w:tc>
      </w:tr>
      <w:tr w:rsidR="009372C0" w:rsidTr="009372C0">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4.</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Продолжительность каникул</w:t>
            </w: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В течение учебного года:</w:t>
            </w:r>
          </w:p>
          <w:p w:rsidR="009372C0" w:rsidRDefault="009372C0">
            <w:pPr>
              <w:rPr>
                <w:rFonts w:ascii="Times New Roman" w:hAnsi="Times New Roman" w:cs="Times New Roman"/>
                <w:sz w:val="24"/>
                <w:szCs w:val="24"/>
              </w:rPr>
            </w:pPr>
            <w:r>
              <w:rPr>
                <w:rFonts w:ascii="Times New Roman" w:hAnsi="Times New Roman" w:cs="Times New Roman"/>
                <w:sz w:val="24"/>
                <w:szCs w:val="24"/>
              </w:rPr>
              <w:t>1 – й класс – 37 дней</w:t>
            </w:r>
          </w:p>
          <w:p w:rsidR="009372C0" w:rsidRDefault="009372C0">
            <w:pPr>
              <w:rPr>
                <w:rFonts w:ascii="Times New Roman" w:hAnsi="Times New Roman" w:cs="Times New Roman"/>
                <w:sz w:val="24"/>
                <w:szCs w:val="24"/>
              </w:rPr>
            </w:pPr>
            <w:r>
              <w:rPr>
                <w:rFonts w:ascii="Times New Roman" w:hAnsi="Times New Roman" w:cs="Times New Roman"/>
                <w:sz w:val="24"/>
                <w:szCs w:val="24"/>
              </w:rPr>
              <w:t>2 – 9 классы – 30 дней</w:t>
            </w:r>
          </w:p>
        </w:tc>
      </w:tr>
      <w:tr w:rsidR="009372C0" w:rsidTr="009372C0">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5.</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Формы работы в каникулярное время</w:t>
            </w: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Спортивно – оздоровительные, развлекательно – досуговые</w:t>
            </w:r>
          </w:p>
        </w:tc>
      </w:tr>
    </w:tbl>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spacing w:after="0" w:line="240" w:lineRule="auto"/>
        <w:ind w:left="0"/>
        <w:rPr>
          <w:rFonts w:ascii="Times New Roman" w:hAnsi="Times New Roman" w:cs="Times New Roman"/>
          <w:sz w:val="24"/>
          <w:szCs w:val="24"/>
        </w:rPr>
      </w:pPr>
    </w:p>
    <w:p w:rsidR="009372C0" w:rsidRDefault="009372C0" w:rsidP="009372C0">
      <w:pPr>
        <w:pStyle w:val="af8"/>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1.3. Структуры подразделений образовательного учреждения:</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 Управляющий совет – </w:t>
      </w:r>
      <w:r>
        <w:rPr>
          <w:rFonts w:ascii="Times New Roman" w:hAnsi="Times New Roman" w:cs="Times New Roman"/>
          <w:sz w:val="24"/>
          <w:szCs w:val="24"/>
        </w:rPr>
        <w:t>является высшим органом самоуправления, так как он представляет интересы всех участников образовательного процесса, т.е. учащихся, учителей и родителей (законных представителей);</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Педагогический совет – </w:t>
      </w:r>
      <w:r>
        <w:rPr>
          <w:rFonts w:ascii="Times New Roman" w:hAnsi="Times New Roman" w:cs="Times New Roman"/>
          <w:sz w:val="24"/>
          <w:szCs w:val="24"/>
        </w:rPr>
        <w:t>создан для руководства педагогической деятельностью в школе;</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Методические объединения учителей – </w:t>
      </w:r>
      <w:r>
        <w:rPr>
          <w:rFonts w:ascii="Times New Roman" w:hAnsi="Times New Roman" w:cs="Times New Roman"/>
          <w:sz w:val="24"/>
          <w:szCs w:val="24"/>
        </w:rPr>
        <w:t>созданы в целях координации деятельности методической службы образовательного учреждения;</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Общешкольный родительский комитет – </w:t>
      </w:r>
      <w:r>
        <w:rPr>
          <w:rFonts w:ascii="Times New Roman" w:hAnsi="Times New Roman" w:cs="Times New Roman"/>
          <w:sz w:val="24"/>
          <w:szCs w:val="24"/>
        </w:rPr>
        <w:t>помогает в проведении ученических общешкольных мероприятий, вносит предложения о выделении внебюджетных средств на школьные нужды;</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Совет старшеклассников – </w:t>
      </w:r>
      <w:r>
        <w:rPr>
          <w:rFonts w:ascii="Times New Roman" w:hAnsi="Times New Roman" w:cs="Times New Roman"/>
          <w:sz w:val="24"/>
          <w:szCs w:val="24"/>
        </w:rPr>
        <w:t>орган ученического самоуправления.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 перечисленные структуры совместными усилиями решают основные задачи образовательного учреждения и соответствую уставу школы.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Управление учреждением строится на принципах единоначалия и самоуправления.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Непосредственное управление школой осуществляет прошедший аттестацию директор, который был назначен приказом № 320 от 22 июня 1987г.</w:t>
      </w:r>
      <w:r>
        <w:rPr>
          <w:rFonts w:ascii="Times New Roman" w:hAnsi="Times New Roman" w:cs="Times New Roman"/>
          <w:color w:val="FF0000"/>
          <w:sz w:val="24"/>
          <w:szCs w:val="24"/>
        </w:rPr>
        <w:t xml:space="preserve"> </w:t>
      </w:r>
      <w:r>
        <w:rPr>
          <w:rFonts w:ascii="Times New Roman" w:hAnsi="Times New Roman" w:cs="Times New Roman"/>
          <w:sz w:val="24"/>
          <w:szCs w:val="24"/>
        </w:rPr>
        <w:t>в соответствии с действующим на тот момент Трудовым законодательством.</w:t>
      </w:r>
    </w:p>
    <w:p w:rsidR="009372C0" w:rsidRDefault="009372C0" w:rsidP="009372C0">
      <w:pPr>
        <w:pStyle w:val="af8"/>
        <w:numPr>
          <w:ilvl w:val="1"/>
          <w:numId w:val="3"/>
        </w:num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Материальная база </w:t>
      </w:r>
      <w:r>
        <w:rPr>
          <w:rFonts w:ascii="Times New Roman" w:hAnsi="Times New Roman" w:cs="Times New Roman"/>
          <w:sz w:val="24"/>
          <w:szCs w:val="24"/>
        </w:rPr>
        <w:t>школы характеризуется следующими параметрами.</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школе имеются: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4 учебных кабинета, из них – 1 компьютерный класс;</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1 спортивный зал, спортивная площадка (на территории школы);</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1 библиотека;</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1 музей боевой и трудовой славы;</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столовая на 50 посадочных мест;</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мастерские</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9 административных и служебных помещений;</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школьный автобус для подвоза учащихся из отдалённых хуторов.</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Динамика изменений материально – технического состояния школы с момента предыдущей аттестации выглядит следующим образом:</w:t>
      </w:r>
    </w:p>
    <w:p w:rsidR="009372C0" w:rsidRDefault="009372C0" w:rsidP="009372C0">
      <w:pPr>
        <w:spacing w:after="0" w:line="240" w:lineRule="auto"/>
        <w:rPr>
          <w:rFonts w:ascii="Times New Roman" w:hAnsi="Times New Roman" w:cs="Times New Roman"/>
          <w:sz w:val="24"/>
          <w:szCs w:val="24"/>
        </w:rPr>
      </w:pPr>
    </w:p>
    <w:tbl>
      <w:tblPr>
        <w:tblW w:w="0" w:type="auto"/>
        <w:tblLook w:val="04A0"/>
      </w:tblPr>
      <w:tblGrid>
        <w:gridCol w:w="7338"/>
        <w:gridCol w:w="3344"/>
      </w:tblGrid>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Единиц измерения</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компьютеров всего</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42</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компьютеров, используемых в учебном процессе</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42</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учащихся на 1 компьютер, используемый в учебном процессе</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 чел.</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lastRenderedPageBreak/>
              <w:t>Количество интерактивных досок</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10</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принтеров</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8</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ксероксов</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12</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видеотехнических устройств</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4</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телевизоров</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аудитехнических устройств</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10</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мультимедиапроекторы</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9</w:t>
            </w:r>
          </w:p>
        </w:tc>
      </w:tr>
    </w:tbl>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    В настоящий момент нет оборудованных кабинетов физики и химии, имеются только таблицы по всем темам.</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numPr>
          <w:ilvl w:val="1"/>
          <w:numId w:val="3"/>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Анализ контингента учащихся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Здание рассчитано на 200 обучающихся. В школе обучается 116 учащихся в 11-ти  классах. Обучение ведётся в одну смену:</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 первой ступени в 1 – 4 классах (4 класса) обучается - 54    чел.;</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на второй ступени в 5 -  9 классах (5 классов) обучается -  59  чел.;</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на третьей ступени в 10 – 11 классах (2 класса) обучается – 3 чел.</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Комплектование классов по типам</w:t>
      </w:r>
    </w:p>
    <w:p w:rsidR="009372C0" w:rsidRDefault="009372C0" w:rsidP="009372C0">
      <w:pPr>
        <w:spacing w:after="0" w:line="240" w:lineRule="auto"/>
        <w:jc w:val="center"/>
        <w:rPr>
          <w:rFonts w:ascii="Times New Roman" w:hAnsi="Times New Roman" w:cs="Times New Roman"/>
          <w:b/>
          <w:sz w:val="24"/>
          <w:szCs w:val="24"/>
        </w:rPr>
      </w:pPr>
    </w:p>
    <w:tbl>
      <w:tblPr>
        <w:tblW w:w="0" w:type="auto"/>
        <w:tblLook w:val="04A0"/>
      </w:tblPr>
      <w:tblGrid>
        <w:gridCol w:w="1951"/>
        <w:gridCol w:w="3827"/>
        <w:gridCol w:w="2233"/>
        <w:gridCol w:w="2671"/>
      </w:tblGrid>
      <w:tr w:rsidR="009372C0" w:rsidTr="009372C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Ступень обученности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Тип класса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Количество классов</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Количество учащихся</w:t>
            </w:r>
          </w:p>
        </w:tc>
      </w:tr>
      <w:tr w:rsidR="009372C0" w:rsidTr="009372C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 xml:space="preserve">Общеобразовательный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4</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54</w:t>
            </w:r>
          </w:p>
        </w:tc>
      </w:tr>
      <w:tr w:rsidR="009372C0" w:rsidTr="009372C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 xml:space="preserve">Общеобразовательный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5</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59</w:t>
            </w:r>
          </w:p>
        </w:tc>
      </w:tr>
      <w:tr w:rsidR="009372C0" w:rsidTr="009372C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Общеобразовательный</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w:t>
            </w:r>
          </w:p>
        </w:tc>
      </w:tr>
    </w:tbl>
    <w:p w:rsidR="009372C0" w:rsidRDefault="009372C0" w:rsidP="009372C0">
      <w:pPr>
        <w:spacing w:after="0" w:line="240" w:lineRule="auto"/>
        <w:jc w:val="center"/>
        <w:rPr>
          <w:rFonts w:ascii="Times New Roman" w:hAnsi="Times New Roman" w:cs="Times New Roman"/>
          <w:b/>
          <w:sz w:val="24"/>
          <w:szCs w:val="24"/>
        </w:rPr>
      </w:pP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География местожительства обучающихся школы:</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хуторе Грушевка проживают - 63 %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хуторе Семимаячном – 13 %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хуторе Дубовом – 24  %</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Преемственность в обучении:</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В 98% случаев в школе учились родители обучающихся, 2% - приезжие, родители которых в данной школе не обучались.</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Состав учащихся по социальному статусу их семей</w:t>
      </w:r>
    </w:p>
    <w:tbl>
      <w:tblPr>
        <w:tblW w:w="0" w:type="auto"/>
        <w:tblInd w:w="-318" w:type="dxa"/>
        <w:tblLook w:val="04A0"/>
      </w:tblPr>
      <w:tblGrid>
        <w:gridCol w:w="1844"/>
        <w:gridCol w:w="1526"/>
        <w:gridCol w:w="1526"/>
        <w:gridCol w:w="1526"/>
        <w:gridCol w:w="1526"/>
        <w:gridCol w:w="1526"/>
        <w:gridCol w:w="1526"/>
      </w:tblGrid>
      <w:tr w:rsidR="009372C0" w:rsidTr="009372C0">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2C0" w:rsidRDefault="009372C0">
            <w:pPr>
              <w:jc w:val="center"/>
              <w:rPr>
                <w:rFonts w:ascii="Times New Roman" w:hAnsi="Times New Roman" w:cs="Times New Roman"/>
                <w:b/>
                <w:sz w:val="24"/>
                <w:szCs w:val="24"/>
              </w:rPr>
            </w:pPr>
          </w:p>
        </w:tc>
        <w:tc>
          <w:tcPr>
            <w:tcW w:w="3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 – я ступень</w:t>
            </w:r>
          </w:p>
        </w:tc>
        <w:tc>
          <w:tcPr>
            <w:tcW w:w="3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2 – я ступень</w:t>
            </w:r>
          </w:p>
        </w:tc>
        <w:tc>
          <w:tcPr>
            <w:tcW w:w="3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Итого</w:t>
            </w:r>
          </w:p>
        </w:tc>
      </w:tr>
      <w:tr w:rsidR="009372C0" w:rsidTr="009372C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b/>
                <w:sz w:val="24"/>
                <w:szCs w:val="24"/>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r>
      <w:tr w:rsidR="009372C0" w:rsidTr="009372C0">
        <w:tc>
          <w:tcPr>
            <w:tcW w:w="110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2014 – 2015 учебный год</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lastRenderedPageBreak/>
              <w:t>Всего уч-ся</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58</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57</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96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100</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Дети из неполных семей</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8</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8</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Подопечные дети</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Дети матерей - одиночек</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Дети из многодетных семей</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9</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9</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14</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Дети, состоящие на учёте в ДКМ</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Дети, относящиеся к группе риска</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Дети-инвалиды</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r>
    </w:tbl>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Анализ данной таблицы позволяет сделать вывод, что подавляющее большинство семей учащихся относится к категории благополучных.  Относительно многодетных семей наблюдается рост детей за счёт цыганских семей. Процент состоящих на учёте в КДН составляет – 0%, родителей состоящих на учете нет. То есть влияние негативного со стороны родителей не наблюдается. В отношении всех вышеперечисленных категорий школой ведётся работа: проводится учёт, выявление и профилактика отдельных категорий учащихся с привлечением родителей, участкового инспектора, родительского комитета.</w:t>
      </w:r>
    </w:p>
    <w:p w:rsidR="009372C0" w:rsidRDefault="009372C0" w:rsidP="009372C0">
      <w:pPr>
        <w:spacing w:after="0" w:line="240" w:lineRule="auto"/>
        <w:jc w:val="center"/>
        <w:rPr>
          <w:rFonts w:ascii="Times New Roman" w:hAnsi="Times New Roman" w:cs="Times New Roman"/>
          <w:b/>
          <w:sz w:val="24"/>
          <w:szCs w:val="24"/>
        </w:rPr>
      </w:pP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Данные сохранности контингента учащихся</w:t>
      </w:r>
    </w:p>
    <w:p w:rsidR="009372C0" w:rsidRDefault="009372C0" w:rsidP="009372C0">
      <w:pPr>
        <w:spacing w:after="0" w:line="240" w:lineRule="auto"/>
        <w:jc w:val="center"/>
        <w:rPr>
          <w:rFonts w:ascii="Times New Roman" w:hAnsi="Times New Roman" w:cs="Times New Roman"/>
          <w:b/>
          <w:sz w:val="24"/>
          <w:szCs w:val="24"/>
        </w:rPr>
      </w:pPr>
    </w:p>
    <w:tbl>
      <w:tblPr>
        <w:tblW w:w="0" w:type="auto"/>
        <w:tblLook w:val="04A0"/>
      </w:tblPr>
      <w:tblGrid>
        <w:gridCol w:w="3560"/>
        <w:gridCol w:w="3561"/>
      </w:tblGrid>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Всего учащихся на</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Кол-во уч-ся</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начало года</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118</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конец года</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116</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зачислено в течении года</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Отчисления учащихся в течении года</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По семейным обстоятельствам</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Перевод в другое ОУ</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w:t>
            </w:r>
          </w:p>
        </w:tc>
      </w:tr>
    </w:tbl>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Перевод учащихся в другие учебные заведения связан, в основном, с переездом на новое место жительства родителей. За последние годы наблюдается понижение численности обучающихся за счёт спада рождаемости. </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numPr>
          <w:ilvl w:val="0"/>
          <w:numId w:val="3"/>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образовательной деятельности</w:t>
      </w:r>
    </w:p>
    <w:p w:rsidR="009372C0" w:rsidRDefault="009372C0" w:rsidP="009372C0">
      <w:pPr>
        <w:pStyle w:val="af8"/>
        <w:spacing w:after="0" w:line="240" w:lineRule="auto"/>
        <w:ind w:left="0"/>
        <w:rPr>
          <w:rFonts w:ascii="Times New Roman" w:hAnsi="Times New Roman" w:cs="Times New Roman"/>
          <w:b/>
          <w:sz w:val="24"/>
          <w:szCs w:val="24"/>
        </w:rPr>
      </w:pPr>
    </w:p>
    <w:p w:rsidR="009372C0" w:rsidRDefault="009372C0" w:rsidP="009372C0">
      <w:pPr>
        <w:pStyle w:val="af8"/>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Образовательная программа, концепция развития образовательного учреждения</w:t>
      </w:r>
    </w:p>
    <w:p w:rsidR="009372C0" w:rsidRDefault="009372C0" w:rsidP="009372C0">
      <w:pPr>
        <w:spacing w:after="0" w:line="240" w:lineRule="auto"/>
        <w:rPr>
          <w:rFonts w:ascii="Times New Roman" w:hAnsi="Times New Roman" w:cs="Times New Roman"/>
          <w:b/>
          <w:sz w:val="24"/>
          <w:szCs w:val="24"/>
        </w:rPr>
      </w:pP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Образовательная программа структурирована по 11 модулям:</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Образовательная программа составлена на основе анализа результатов работы школы в 2013 – 2014 учебном году.</w:t>
      </w:r>
    </w:p>
    <w:p w:rsidR="009372C0" w:rsidRDefault="009372C0" w:rsidP="009372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Особенности образовательной программы:</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сохраняет преемственность с образовательной программой прошлых лет;</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определяет взаимосвязь приоритетных направлений, целей и задач школы с позиции организационно – педагогического, кадрового и методического компонентов;</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отражает особенности учебно-воспитательного процесса с позиции адаптивной  модели образовательного учреждения;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подробно прописывает деятельность школы и её результативность;</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характеризует механизм реализации образовательной программы с позиции кадрового состава, методического и материально-технического обеспечения учебно-воспитательного процесса;</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дает подробную картину использования современных педагогических технологий, включает сильные и слабые стороны деятельности школы, возможности развития школы и учителей, перспективы развития образовательного учреждения, уровень творческого потенциала педагогического коллектива, исследование педагогической успешности, проблемы, вызывающие затруднения, над которыми предстоит работать, и пути их осуществления.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Ресурсным обеспечением разработанной образовательной программы школы в первую очередь выступает кадровый потенциал образовательного учреждения: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укомплектованность штатов – 100%;</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уровень квалификации педагогических, руководящих работников – соответствует;</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имеют высшее профессиональное педагогическое образование – 66%;</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имеют высшую квалификационную категорию – 0%;</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имеют первую квалификационную категорию – 54%;</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имеют почётные звания – 8%;</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имеют стаж работы  свыше 10 лет – 75%.</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Реализация данной образовательной программы полностью зависит от умелого управления школой, способного организовать необходимый уровень работы учителей и учащихся, их заинтересованность в труде и учебе.</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numPr>
          <w:ilvl w:val="1"/>
          <w:numId w:val="4"/>
        </w:numPr>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Учебный план. Принципы составления учебного плана.</w:t>
      </w:r>
    </w:p>
    <w:p w:rsidR="009372C0" w:rsidRDefault="009372C0" w:rsidP="009372C0">
      <w:pPr>
        <w:pStyle w:val="af8"/>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Учебный план</w:t>
      </w:r>
      <w:r>
        <w:rPr>
          <w:rFonts w:ascii="Times New Roman" w:hAnsi="Times New Roman" w:cs="Times New Roman"/>
          <w:sz w:val="24"/>
          <w:szCs w:val="24"/>
        </w:rPr>
        <w:t xml:space="preserve"> образовательного учреждения является инструментом в управлении качеством образования. Основополагающими принципами построения учебного плана являются:</w:t>
      </w:r>
    </w:p>
    <w:p w:rsidR="009372C0" w:rsidRDefault="009372C0" w:rsidP="009372C0">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обязательность федерального компонента, обеспечивающего единство образовательного пространства;</w:t>
      </w:r>
    </w:p>
    <w:p w:rsidR="009372C0" w:rsidRDefault="009372C0" w:rsidP="009372C0">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9372C0" w:rsidRDefault="009372C0" w:rsidP="009372C0">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преемственность структуры и содержания начального, основного и среднего (полного) общего образования;</w:t>
      </w:r>
    </w:p>
    <w:p w:rsidR="009372C0" w:rsidRDefault="009372C0" w:rsidP="009372C0">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вариативность, обеспечивающая индивидуальные потребности в образовании;</w:t>
      </w:r>
    </w:p>
    <w:p w:rsidR="009372C0" w:rsidRDefault="009372C0" w:rsidP="009372C0">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дифференциация с целью реализации возрастных особенностей обучающихся;</w:t>
      </w:r>
    </w:p>
    <w:p w:rsidR="009372C0" w:rsidRDefault="009372C0" w:rsidP="009372C0">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интегративность содержания образования на основе психо-физиологических особенностей восприятия обучающимися окружающего мира; </w:t>
      </w:r>
    </w:p>
    <w:p w:rsidR="009372C0" w:rsidRDefault="009372C0" w:rsidP="009372C0">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диверсификация образовательных услуг с учетом потенциальных ресурсов образовательного учреждения;</w:t>
      </w:r>
    </w:p>
    <w:p w:rsidR="009372C0" w:rsidRDefault="009372C0" w:rsidP="009372C0">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индивидуализация, позволяющая учитывать интересы, склонности и способности обучающихся.</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Соблюдение принципов построения учебного плана позволит сориентировать образовательный процесс на переход к новому качеству образования в соответствии с требованиями ФГОС.</w:t>
      </w:r>
    </w:p>
    <w:p w:rsidR="009372C0" w:rsidRDefault="009372C0" w:rsidP="009372C0">
      <w:pPr>
        <w:tabs>
          <w:tab w:val="left" w:pos="709"/>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Учебный план МОУ Грушевской СОШ соответствует  действующему законодательству Российской Федерации в области образования, обеспечивает выполнение положений государственного стандарта общего образования 2004 года и задает общие рамки перехода образовательного учреждения к проектированию образовательного процесса в соответствии с требованиями нового федерального государственного образовательного стандарта общего образования.</w:t>
      </w:r>
    </w:p>
    <w:p w:rsidR="009372C0" w:rsidRDefault="009372C0" w:rsidP="009372C0">
      <w:pPr>
        <w:pStyle w:val="ConsNormal"/>
        <w:widowControl/>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В соответствии с Законом РФ «Об образовании» (п.6. ст.2, п.2.6. ст.32) учебный план образовательного учреждения  обсуждался  на заседании педагогического совета школы (протокол № 10 от 25.06.2011г.) и утверждён  приказом директора школы от 25.07.2011г. № . Учебный план образовательного учреждения разработан и утверждён для каждой ступени общего образования.</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Основные положения Пояснительной записки к учебному плану разработаны на основе следующих нормативно-правовых документов:</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Закон РФ от 10.07.1992 № 3266-1 «Об образовании» (ст.7, ст. 32);</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Приказ Минобразования России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Приказ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Письмо Минобрнауки России от 01.04.2005 года № 03-417 «О перечне учебного и компьютерного оборудования для оснащения общеобразовательных учреждений»; </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Типовое положение об общеобразовательном учреждении. Постановление правительства от 19.03.2001 года № 196;</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30.08.2010 года № 889 «</w:t>
      </w:r>
      <w:r>
        <w:rPr>
          <w:rFonts w:ascii="Times New Roman" w:hAnsi="Times New Roman" w:cs="Times New Roman"/>
          <w:bCs/>
          <w:color w:val="222222"/>
          <w:sz w:val="24"/>
          <w:szCs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rFonts w:ascii="Times New Roman" w:hAnsi="Times New Roman" w:cs="Times New Roman"/>
            <w:bCs/>
            <w:color w:val="222222"/>
            <w:sz w:val="24"/>
            <w:szCs w:val="24"/>
          </w:rPr>
          <w:t>2004 г</w:t>
        </w:r>
      </w:smartTag>
      <w:r>
        <w:rPr>
          <w:rFonts w:ascii="Times New Roman" w:hAnsi="Times New Roman" w:cs="Times New Roman"/>
          <w:bCs/>
          <w:color w:val="222222"/>
          <w:sz w:val="24"/>
          <w:szCs w:val="24"/>
        </w:rPr>
        <w:t>.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bCs/>
          <w:color w:val="222222"/>
          <w:sz w:val="24"/>
          <w:szCs w:val="24"/>
        </w:rPr>
        <w:t xml:space="preserve">Приказ Минобрнауки России от 24.12.2010 года № 2080 </w:t>
      </w:r>
      <w:r>
        <w:rPr>
          <w:rFonts w:ascii="Times New Roman" w:hAnsi="Times New Roman" w:cs="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2011-2012 учебный год».</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bCs/>
          <w:color w:val="222222"/>
          <w:sz w:val="24"/>
          <w:szCs w:val="24"/>
        </w:rPr>
        <w:t>Приказ Минобрнауки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bCs/>
          <w:color w:val="222222"/>
          <w:sz w:val="24"/>
          <w:szCs w:val="24"/>
        </w:rPr>
        <w:t>Приказ Министерства общего и профессионального 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bCs/>
          <w:color w:val="222222"/>
          <w:sz w:val="24"/>
          <w:szCs w:val="24"/>
        </w:rPr>
        <w:lastRenderedPageBreak/>
        <w:t xml:space="preserve">Приказ Минобрнауки России от 03.06.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rFonts w:ascii="Times New Roman" w:hAnsi="Times New Roman" w:cs="Times New Roman"/>
            <w:bCs/>
            <w:color w:val="222222"/>
            <w:sz w:val="24"/>
            <w:szCs w:val="24"/>
          </w:rPr>
          <w:t>2004 г</w:t>
        </w:r>
      </w:smartTag>
      <w:r>
        <w:rPr>
          <w:rFonts w:ascii="Times New Roman" w:hAnsi="Times New Roman" w:cs="Times New Roman"/>
          <w:bCs/>
          <w:color w:val="222222"/>
          <w:sz w:val="24"/>
          <w:szCs w:val="24"/>
        </w:rPr>
        <w:t>. N 1312»</w:t>
      </w:r>
    </w:p>
    <w:p w:rsidR="009372C0" w:rsidRDefault="009372C0" w:rsidP="009372C0">
      <w:pPr>
        <w:numPr>
          <w:ilvl w:val="0"/>
          <w:numId w:val="6"/>
        </w:numPr>
        <w:spacing w:after="0" w:line="240" w:lineRule="auto"/>
        <w:ind w:left="0"/>
        <w:jc w:val="both"/>
        <w:rPr>
          <w:rFonts w:ascii="Times New Roman" w:hAnsi="Times New Roman" w:cs="Times New Roman"/>
          <w:sz w:val="24"/>
          <w:szCs w:val="24"/>
        </w:rPr>
      </w:pPr>
      <w:r>
        <w:rPr>
          <w:rStyle w:val="Zag11"/>
          <w:rFonts w:eastAsia="@Arial Unicode MS"/>
          <w:sz w:val="24"/>
        </w:rPr>
        <w:t xml:space="preserve">Письмо Департамента общего образования Минобрнауки РФ от 12 мая </w:t>
      </w:r>
      <w:smartTag w:uri="urn:schemas-microsoft-com:office:smarttags" w:element="metricconverter">
        <w:smartTagPr>
          <w:attr w:name="ProductID" w:val="2011 г"/>
        </w:smartTagPr>
        <w:r>
          <w:rPr>
            <w:rStyle w:val="Zag11"/>
            <w:rFonts w:eastAsia="@Arial Unicode MS"/>
            <w:sz w:val="24"/>
          </w:rPr>
          <w:t>2011 г</w:t>
        </w:r>
      </w:smartTag>
      <w:r>
        <w:rPr>
          <w:rStyle w:val="Zag11"/>
          <w:rFonts w:eastAsia="@Arial Unicode MS"/>
          <w:sz w:val="24"/>
        </w:rPr>
        <w:t>. № 03-296 «Об организации внеурочной деятельности при введении федерального государственного образовательного стандарта общего образования»)</w:t>
      </w:r>
    </w:p>
    <w:p w:rsidR="009372C0" w:rsidRDefault="009372C0" w:rsidP="009372C0">
      <w:pPr>
        <w:numPr>
          <w:ilvl w:val="0"/>
          <w:numId w:val="6"/>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9372C0" w:rsidRDefault="009372C0" w:rsidP="009372C0">
      <w:pPr>
        <w:spacing w:after="0" w:line="240" w:lineRule="auto"/>
        <w:ind w:firstLine="709"/>
        <w:jc w:val="both"/>
        <w:rPr>
          <w:rFonts w:ascii="Times New Roman" w:hAnsi="Times New Roman" w:cs="Times New Roman"/>
          <w:sz w:val="24"/>
          <w:szCs w:val="24"/>
        </w:rPr>
      </w:pP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план представляет недельный вариант распределения учебных часов начального общего, основного общего образования.</w:t>
      </w:r>
    </w:p>
    <w:p w:rsidR="009372C0" w:rsidRDefault="009372C0" w:rsidP="009372C0">
      <w:pPr>
        <w:spacing w:after="0" w:line="240" w:lineRule="auto"/>
        <w:ind w:firstLine="709"/>
        <w:jc w:val="both"/>
        <w:rPr>
          <w:rFonts w:ascii="Times New Roman" w:hAnsi="Times New Roman" w:cs="Times New Roman"/>
          <w:b/>
          <w:i/>
          <w:color w:val="000000"/>
          <w:sz w:val="24"/>
          <w:szCs w:val="24"/>
        </w:rPr>
      </w:pPr>
      <w:r>
        <w:rPr>
          <w:rFonts w:ascii="Times New Roman" w:hAnsi="Times New Roman" w:cs="Times New Roman"/>
          <w:sz w:val="24"/>
          <w:szCs w:val="24"/>
        </w:rPr>
        <w:t xml:space="preserve">Учебный план для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классов ориентирован на 4-летний нормативный срок освоения образовательных программ начального общего образования. Продолжительность учебного года для </w:t>
      </w:r>
      <w:r>
        <w:rPr>
          <w:rFonts w:ascii="Times New Roman" w:hAnsi="Times New Roman" w:cs="Times New Roman"/>
          <w:sz w:val="24"/>
          <w:szCs w:val="24"/>
          <w:lang w:val="en-US"/>
        </w:rPr>
        <w:t>I</w:t>
      </w:r>
      <w:r>
        <w:rPr>
          <w:rFonts w:ascii="Times New Roman" w:hAnsi="Times New Roman" w:cs="Times New Roman"/>
          <w:sz w:val="24"/>
          <w:szCs w:val="24"/>
        </w:rPr>
        <w:t xml:space="preserve"> класса 33 учебные недели, для </w:t>
      </w:r>
      <w:r>
        <w:rPr>
          <w:rFonts w:ascii="Times New Roman" w:hAnsi="Times New Roman" w:cs="Times New Roman"/>
          <w:sz w:val="24"/>
          <w:szCs w:val="24"/>
          <w:lang w:val="en-US"/>
        </w:rPr>
        <w:t>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классов – не менее 34 учебных недель. Продолжительность урока для </w:t>
      </w:r>
      <w:r>
        <w:rPr>
          <w:rFonts w:ascii="Times New Roman" w:hAnsi="Times New Roman" w:cs="Times New Roman"/>
          <w:sz w:val="24"/>
          <w:szCs w:val="24"/>
          <w:lang w:val="en-US"/>
        </w:rPr>
        <w:t>I</w:t>
      </w:r>
      <w:r>
        <w:rPr>
          <w:rFonts w:ascii="Times New Roman" w:hAnsi="Times New Roman" w:cs="Times New Roman"/>
          <w:sz w:val="24"/>
          <w:szCs w:val="24"/>
        </w:rPr>
        <w:t xml:space="preserve"> класса 35 минут, для  </w:t>
      </w:r>
      <w:r>
        <w:rPr>
          <w:rFonts w:ascii="Times New Roman" w:hAnsi="Times New Roman" w:cs="Times New Roman"/>
          <w:sz w:val="24"/>
          <w:szCs w:val="24"/>
          <w:lang w:val="en-US"/>
        </w:rPr>
        <w:t>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классов – </w:t>
      </w:r>
      <w:r>
        <w:rPr>
          <w:rFonts w:ascii="Times New Roman" w:hAnsi="Times New Roman" w:cs="Times New Roman"/>
          <w:color w:val="000000"/>
          <w:sz w:val="24"/>
          <w:szCs w:val="24"/>
        </w:rPr>
        <w:t>45 минут</w:t>
      </w:r>
      <w:r>
        <w:rPr>
          <w:rFonts w:ascii="Times New Roman" w:hAnsi="Times New Roman" w:cs="Times New Roman"/>
          <w:b/>
          <w:color w:val="000000"/>
          <w:sz w:val="24"/>
          <w:szCs w:val="24"/>
        </w:rPr>
        <w:t>.</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для </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IX</w:t>
      </w:r>
      <w:r>
        <w:rPr>
          <w:rFonts w:ascii="Times New Roman" w:hAnsi="Times New Roman" w:cs="Times New Roman"/>
          <w:sz w:val="24"/>
          <w:szCs w:val="24"/>
        </w:rPr>
        <w:t xml:space="preserve"> классов ориентирован на 5-летний нормативный срок освоения образовательных программ основного  общего образования. Продолжительность учебного года согласно Устава школы составляет не менее 34 недель без учёта государственной (итоговой) аттестации. Продолжительность урока – 45 минут. </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Типовому положению об общеобразовательном учреждении, утвержденному постановлением Правительства Российской Федерации от 19 марта 2001 года № 196, продолжительность учебной недели - 6-дневная.</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Учебный план включает предметы федерального компонента (инвариантная часть) и компонента образовательного учреждения (вариативная часть).  Компоненты представлены в следующем соотношении:</w:t>
      </w:r>
    </w:p>
    <w:p w:rsidR="009372C0" w:rsidRDefault="009372C0" w:rsidP="009372C0">
      <w:pPr>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федеральный компонент – 80% от общего нормативного времени, отводимого на освоение основных образовательных программ общего образования;</w:t>
      </w:r>
    </w:p>
    <w:p w:rsidR="009372C0" w:rsidRDefault="009372C0" w:rsidP="009372C0">
      <w:pPr>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компонент образовательного учреждения – 20%.</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Такое распределение учебных часов по компонентам образования в целом соблюдается так, как обучение проходит в режиме шестидневной недели.</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Часы компонента образовательного учреждения (вариативной части) используются:</w:t>
      </w:r>
    </w:p>
    <w:p w:rsidR="009372C0" w:rsidRDefault="009372C0" w:rsidP="009372C0">
      <w:pPr>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для расширения содержания учебных предметов федерального компонента; </w:t>
      </w:r>
    </w:p>
    <w:p w:rsidR="009372C0" w:rsidRDefault="009372C0" w:rsidP="009372C0">
      <w:pPr>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для введения новых учебных предметов, дополнительных образовательных модулей, спецкурсов и практикумов, элективных курсов и курсов по выбору; </w:t>
      </w:r>
    </w:p>
    <w:p w:rsidR="009372C0" w:rsidRDefault="009372C0" w:rsidP="009372C0">
      <w:pPr>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для проведения учебных практик и исследовательской деятельности, осуществления образовательных проектов; </w:t>
      </w:r>
    </w:p>
    <w:p w:rsidR="009372C0" w:rsidRDefault="009372C0" w:rsidP="009372C0">
      <w:pPr>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для организации обучения по индивидуальным образовательным программам;</w:t>
      </w:r>
    </w:p>
    <w:p w:rsidR="009372C0" w:rsidRDefault="009372C0" w:rsidP="009372C0">
      <w:pPr>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самостоятельной работы обучающихся в лабораториях, библиотеках, музеях. </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IX</w:t>
      </w:r>
      <w:r>
        <w:rPr>
          <w:rFonts w:ascii="Times New Roman" w:hAnsi="Times New Roman" w:cs="Times New Roman"/>
          <w:sz w:val="24"/>
          <w:szCs w:val="24"/>
        </w:rPr>
        <w:t xml:space="preserve"> классе часы вариативной части отведены на организацию предпрофильной подготовки обучающихся. </w:t>
      </w:r>
      <w:r>
        <w:rPr>
          <w:rFonts w:ascii="Times New Roman" w:hAnsi="Times New Roman" w:cs="Times New Roman"/>
          <w:iCs/>
          <w:sz w:val="24"/>
          <w:szCs w:val="24"/>
        </w:rPr>
        <w:t xml:space="preserve">  </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учебных занятий по иностранному языку (</w:t>
      </w:r>
      <w:r>
        <w:rPr>
          <w:rFonts w:ascii="Times New Roman" w:hAnsi="Times New Roman" w:cs="Times New Roman"/>
          <w:sz w:val="24"/>
          <w:szCs w:val="24"/>
          <w:lang w:val="en-US"/>
        </w:rPr>
        <w:t>II</w:t>
      </w:r>
      <w:r>
        <w:rPr>
          <w:rFonts w:ascii="Times New Roman" w:hAnsi="Times New Roman" w:cs="Times New Roman"/>
          <w:sz w:val="24"/>
          <w:szCs w:val="24"/>
        </w:rPr>
        <w:t>-</w:t>
      </w:r>
      <w:r>
        <w:rPr>
          <w:rFonts w:ascii="Times New Roman" w:hAnsi="Times New Roman" w:cs="Times New Roman"/>
          <w:sz w:val="24"/>
          <w:szCs w:val="24"/>
          <w:lang w:val="en-US"/>
        </w:rPr>
        <w:t>IX</w:t>
      </w:r>
      <w:r>
        <w:rPr>
          <w:rFonts w:ascii="Times New Roman" w:hAnsi="Times New Roman" w:cs="Times New Roman"/>
          <w:sz w:val="24"/>
          <w:szCs w:val="24"/>
        </w:rPr>
        <w:t xml:space="preserve"> классы), технологии (</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IX</w:t>
      </w:r>
      <w:r>
        <w:rPr>
          <w:rFonts w:ascii="Times New Roman" w:hAnsi="Times New Roman" w:cs="Times New Roman"/>
          <w:sz w:val="24"/>
          <w:szCs w:val="24"/>
        </w:rPr>
        <w:t xml:space="preserve"> классы), информатике, физике, химии (во время проведения практических занятий) деление классов не осуществляется на две группы так, как численность учащихся не превышает 20 человек.</w:t>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предмет «Физическая культура»  изучается в объеме  3 часов в неделю со 2 по 9 класс (приказ Минобразования России  от 30.08.2010 №889).  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Рабочие программы по учебному предмету «Физическая культура» разработаны  на 102 часа в год. При разработке рабочих программ необходимо учитывалось:</w:t>
      </w:r>
    </w:p>
    <w:p w:rsidR="009372C0" w:rsidRDefault="009372C0" w:rsidP="009372C0">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возможности общеобразовательного учреждения (инфраструктура, педагогические кадры, оборудование);</w:t>
      </w:r>
    </w:p>
    <w:p w:rsidR="009372C0" w:rsidRDefault="009372C0" w:rsidP="009372C0">
      <w:pPr>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372C0" w:rsidRDefault="009372C0" w:rsidP="009372C0">
      <w:pPr>
        <w:spacing w:after="0" w:line="240" w:lineRule="auto"/>
        <w:ind w:firstLine="709"/>
        <w:jc w:val="both"/>
        <w:rPr>
          <w:rFonts w:ascii="Times New Roman" w:hAnsi="Times New Roman" w:cs="Times New Roman"/>
          <w:b/>
          <w:sz w:val="24"/>
          <w:szCs w:val="24"/>
        </w:rPr>
      </w:pP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 2014 – 2015 учебном году в 1,2,3,4 классах  введён федеральный государственный образовательный стандарт (нового стандарта)</w:t>
      </w:r>
      <w:r>
        <w:rPr>
          <w:rFonts w:ascii="Times New Roman" w:hAnsi="Times New Roman" w:cs="Times New Roman"/>
          <w:sz w:val="24"/>
          <w:szCs w:val="24"/>
        </w:rPr>
        <w:t>.</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Цели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общекультурное развитие – освоение основ наук, основ отечественной и мировой культуры. </w:t>
      </w:r>
    </w:p>
    <w:p w:rsidR="009372C0" w:rsidRDefault="009372C0" w:rsidP="009372C0">
      <w:pPr>
        <w:pStyle w:val="af8"/>
        <w:spacing w:after="0" w:line="240" w:lineRule="auto"/>
        <w:ind w:left="0"/>
        <w:rPr>
          <w:rFonts w:ascii="Times New Roman" w:hAnsi="Times New Roman" w:cs="Times New Roman"/>
          <w:b/>
          <w:sz w:val="24"/>
          <w:szCs w:val="24"/>
        </w:rPr>
      </w:pP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Гигиенические требования к максимальным величинам образовательной нагрузки определяется следующим образом:</w:t>
      </w:r>
    </w:p>
    <w:p w:rsidR="009372C0" w:rsidRDefault="009372C0" w:rsidP="009372C0">
      <w:pPr>
        <w:spacing w:after="0" w:line="240" w:lineRule="auto"/>
        <w:rPr>
          <w:rFonts w:ascii="Times New Roman" w:hAnsi="Times New Roman" w:cs="Times New Roman"/>
          <w:sz w:val="24"/>
          <w:szCs w:val="24"/>
        </w:rPr>
      </w:pPr>
    </w:p>
    <w:tbl>
      <w:tblPr>
        <w:tblW w:w="0" w:type="auto"/>
        <w:tblInd w:w="2218" w:type="dxa"/>
        <w:tblLook w:val="04A0"/>
      </w:tblPr>
      <w:tblGrid>
        <w:gridCol w:w="2362"/>
        <w:gridCol w:w="3686"/>
      </w:tblGrid>
      <w:tr w:rsidR="009372C0" w:rsidTr="009372C0">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 xml:space="preserve">Классы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b/>
                <w:sz w:val="24"/>
                <w:szCs w:val="24"/>
              </w:rPr>
            </w:pPr>
            <w:r>
              <w:rPr>
                <w:rFonts w:ascii="Times New Roman" w:hAnsi="Times New Roman" w:cs="Times New Roman"/>
                <w:b/>
                <w:sz w:val="24"/>
                <w:szCs w:val="24"/>
              </w:rPr>
              <w:t>Максимально допустимая недельная нагрузка в часах</w:t>
            </w:r>
          </w:p>
        </w:tc>
      </w:tr>
      <w:tr w:rsidR="009372C0" w:rsidTr="009372C0">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20</w:t>
            </w:r>
          </w:p>
        </w:tc>
      </w:tr>
      <w:tr w:rsidR="009372C0" w:rsidTr="009372C0">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26</w:t>
            </w:r>
          </w:p>
        </w:tc>
      </w:tr>
      <w:tr w:rsidR="009372C0" w:rsidTr="009372C0">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26</w:t>
            </w:r>
          </w:p>
        </w:tc>
      </w:tr>
      <w:tr w:rsidR="009372C0" w:rsidTr="009372C0">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26</w:t>
            </w:r>
          </w:p>
        </w:tc>
      </w:tr>
      <w:tr w:rsidR="009372C0" w:rsidTr="009372C0">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32</w:t>
            </w:r>
          </w:p>
        </w:tc>
      </w:tr>
      <w:tr w:rsidR="009372C0" w:rsidTr="009372C0">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33</w:t>
            </w:r>
          </w:p>
        </w:tc>
      </w:tr>
      <w:tr w:rsidR="009372C0" w:rsidTr="009372C0">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35</w:t>
            </w:r>
          </w:p>
        </w:tc>
      </w:tr>
      <w:tr w:rsidR="009372C0" w:rsidTr="009372C0">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36</w:t>
            </w:r>
          </w:p>
        </w:tc>
      </w:tr>
      <w:tr w:rsidR="009372C0" w:rsidTr="009372C0">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36</w:t>
            </w:r>
          </w:p>
        </w:tc>
      </w:tr>
    </w:tbl>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Домашние задания даются обучающимся с учетом возможности их выполнения  в следующих пределах: </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Часы компонента образовательного учреждения в учебном плане школы использованы:</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На увеличение количества часов, отводимых на отдельные предметы, курсы, указанные в федеральном и региональном компонентах учебного плана, на организацию факультативных, индивидуальных, групповых занятий обучающихся в рамках основной учебной сетки часов</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В этом учебном году учитывая мнение родительской общественности обучение ведется в начальных классах по программе  «Школа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 Положительные результаты в 1 полугодии подтвердили правильность нашего решения и в 2014-2015 учебном году.</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составлении учебного плана школой основной акцент в образовании делается на воспитание системы нравственных ценностей, культуры и общения, развитие познавательных способностей детей, формирование прочных навыков учебной деятельности.</w:t>
      </w: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1-я ступень обучения</w:t>
      </w:r>
    </w:p>
    <w:tbl>
      <w:tblPr>
        <w:tblW w:w="0" w:type="auto"/>
        <w:tblLook w:val="04A0"/>
      </w:tblPr>
      <w:tblGrid>
        <w:gridCol w:w="10682"/>
      </w:tblGrid>
      <w:tr w:rsidR="009372C0" w:rsidTr="009372C0">
        <w:tc>
          <w:tcPr>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Обязательные для изучения в начальной школе учебные предметы</w:t>
            </w:r>
          </w:p>
        </w:tc>
      </w:tr>
      <w:tr w:rsidR="009372C0" w:rsidTr="009372C0">
        <w:tc>
          <w:tcPr>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музыка, информатика и информационно-коммуникационные технологии, технология, физическая культура, ОБЖ</w:t>
            </w:r>
          </w:p>
        </w:tc>
      </w:tr>
    </w:tbl>
    <w:p w:rsidR="009372C0" w:rsidRDefault="009372C0" w:rsidP="009372C0">
      <w:pPr>
        <w:spacing w:after="0" w:line="240" w:lineRule="auto"/>
        <w:rPr>
          <w:rFonts w:ascii="Times New Roman" w:hAnsi="Times New Roman" w:cs="Times New Roman"/>
          <w:i/>
          <w:sz w:val="24"/>
          <w:szCs w:val="24"/>
        </w:rPr>
      </w:pPr>
      <w:r>
        <w:rPr>
          <w:rFonts w:ascii="Times New Roman" w:hAnsi="Times New Roman" w:cs="Times New Roman"/>
          <w:i/>
          <w:sz w:val="24"/>
          <w:szCs w:val="24"/>
        </w:rPr>
        <w:t>На 1-й ступени обучения:</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ступенях обучения:</w:t>
      </w:r>
    </w:p>
    <w:p w:rsidR="009372C0" w:rsidRDefault="009372C0" w:rsidP="009372C0">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372C0" w:rsidRDefault="009372C0" w:rsidP="009372C0">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универсальные учебные действия (познавательные, регулятивные  коммуникативные);</w:t>
      </w:r>
    </w:p>
    <w:p w:rsidR="009372C0" w:rsidRDefault="009372C0" w:rsidP="009372C0">
      <w:pPr>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9372C0" w:rsidRDefault="009372C0" w:rsidP="009372C0">
      <w:pPr>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формирование гражданской идентичности обучающихся;</w:t>
      </w:r>
    </w:p>
    <w:p w:rsidR="009372C0" w:rsidRDefault="009372C0" w:rsidP="009372C0">
      <w:pPr>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приобщение обучающихся к общекультурным и национальным ценностям, информационным технологиям;</w:t>
      </w:r>
    </w:p>
    <w:p w:rsidR="009372C0" w:rsidRDefault="009372C0" w:rsidP="009372C0">
      <w:pPr>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готовность к продолжению образования на последующих ступенях основного общего образования;</w:t>
      </w:r>
    </w:p>
    <w:p w:rsidR="009372C0" w:rsidRDefault="009372C0" w:rsidP="009372C0">
      <w:pPr>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9372C0" w:rsidRDefault="009372C0" w:rsidP="009372C0">
      <w:pPr>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личностное развитие обучающегося в соответствии с его индивидуальностью.</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должна обеспечивать индивидуальные достижения обучающихся.</w:t>
      </w:r>
    </w:p>
    <w:p w:rsidR="009372C0" w:rsidRDefault="009372C0" w:rsidP="009372C0">
      <w:pPr>
        <w:pStyle w:val="1"/>
        <w:spacing w:before="0" w:beforeAutospacing="0" w:after="0" w:afterAutospacing="0"/>
        <w:ind w:firstLine="540"/>
        <w:jc w:val="both"/>
        <w:rPr>
          <w:rFonts w:ascii="Times New Roman" w:hAnsi="Times New Roman" w:cs="Times New Roman"/>
          <w:b w:val="0"/>
          <w:color w:val="auto"/>
          <w:sz w:val="24"/>
          <w:szCs w:val="24"/>
        </w:rPr>
      </w:pPr>
      <w:r>
        <w:rPr>
          <w:rFonts w:ascii="Times New Roman" w:hAnsi="Times New Roman" w:cs="Times New Roman"/>
          <w:color w:val="auto"/>
          <w:sz w:val="24"/>
          <w:szCs w:val="24"/>
        </w:rPr>
        <w:t xml:space="preserve">Учебный план 1,2,3,4 классов </w:t>
      </w:r>
      <w:r>
        <w:rPr>
          <w:rFonts w:ascii="Times New Roman" w:hAnsi="Times New Roman" w:cs="Times New Roman"/>
          <w:b w:val="0"/>
          <w:color w:val="auto"/>
          <w:sz w:val="24"/>
          <w:szCs w:val="24"/>
        </w:rPr>
        <w:t xml:space="preserve">разработан в соответствии с требованиями федерального государственного образовательного стандарта начального общего образования.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УМК по которой работает 1 и 2 классы– «Школа 21 век», который направлен на обеспечение равных возможностей получения качественного начального общего образования всем обучающимся; разного уровня дошкольной подготовки; особенностей мировосприятия  сельских детей;  наполняемости классов.</w:t>
      </w:r>
      <w:r>
        <w:rPr>
          <w:rFonts w:ascii="Times New Roman" w:hAnsi="Times New Roman" w:cs="Times New Roman"/>
          <w:sz w:val="24"/>
          <w:szCs w:val="24"/>
        </w:rPr>
        <w:br/>
        <w:t xml:space="preserve">Обучение в 1 классе осуществляется с использованием «ступенчатого» режима. Продолжительность уроков в 1 классе в сентябре, октябре – по 3 урока по 35 минут каждый, в ноябре-декабре – по 4 урока по 35 минут каждый; январь – май – по 4 урока по 45 минут каждый. </w:t>
      </w:r>
    </w:p>
    <w:p w:rsidR="009372C0" w:rsidRDefault="009372C0" w:rsidP="009372C0">
      <w:pPr>
        <w:pStyle w:val="1"/>
        <w:spacing w:before="0" w:beforeAutospacing="0" w:after="0" w:afterAutospacing="0"/>
        <w:ind w:firstLine="54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В ходе формирования учебного плана образовательное учреждение руководствовалось следующими нормативными актами: </w:t>
      </w:r>
    </w:p>
    <w:p w:rsidR="009372C0" w:rsidRDefault="009372C0" w:rsidP="009372C0">
      <w:pPr>
        <w:pStyle w:val="1"/>
        <w:numPr>
          <w:ilvl w:val="0"/>
          <w:numId w:val="12"/>
        </w:numPr>
        <w:spacing w:before="0" w:beforeAutospacing="0" w:after="0" w:afterAutospacing="0"/>
        <w:ind w:left="0"/>
        <w:jc w:val="both"/>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 xml:space="preserve">приказом Минобразования России от 06.10.2009 </w:t>
      </w:r>
      <w:r>
        <w:rPr>
          <w:rFonts w:ascii="Times New Roman" w:hAnsi="Times New Roman" w:cs="Times New Roman"/>
          <w:b w:val="0"/>
          <w:bCs w:val="0"/>
          <w:color w:val="auto"/>
          <w:sz w:val="24"/>
          <w:szCs w:val="24"/>
        </w:rPr>
        <w:t xml:space="preserve">№ 373 «Об утверждении и введении в действие федерального государственного </w:t>
      </w:r>
      <w:r>
        <w:rPr>
          <w:rFonts w:ascii="Times New Roman" w:hAnsi="Times New Roman" w:cs="Times New Roman"/>
          <w:b w:val="0"/>
          <w:bCs w:val="0"/>
          <w:color w:val="auto"/>
          <w:sz w:val="24"/>
          <w:szCs w:val="24"/>
        </w:rPr>
        <w:br/>
        <w:t>образовательного стандарта начального общего образования»;</w:t>
      </w:r>
    </w:p>
    <w:p w:rsidR="009372C0" w:rsidRDefault="009372C0" w:rsidP="009372C0">
      <w:pPr>
        <w:numPr>
          <w:ilvl w:val="0"/>
          <w:numId w:val="12"/>
        </w:numPr>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приказом </w:t>
      </w:r>
      <w:r>
        <w:rPr>
          <w:rFonts w:ascii="Times New Roman" w:hAnsi="Times New Roman" w:cs="Times New Roman"/>
          <w:sz w:val="24"/>
          <w:szCs w:val="24"/>
        </w:rPr>
        <w:t xml:space="preserve">Минобразования России </w:t>
      </w:r>
      <w:r>
        <w:rPr>
          <w:rFonts w:ascii="Times New Roman" w:hAnsi="Times New Roman" w:cs="Times New Roman"/>
          <w:bCs/>
          <w:sz w:val="24"/>
          <w:szCs w:val="24"/>
        </w:rPr>
        <w:t xml:space="preserve">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Pr>
            <w:rFonts w:ascii="Times New Roman" w:hAnsi="Times New Roman" w:cs="Times New Roman"/>
            <w:bCs/>
            <w:sz w:val="24"/>
            <w:szCs w:val="24"/>
          </w:rPr>
          <w:t>2009 г</w:t>
        </w:r>
      </w:smartTag>
      <w:r>
        <w:rPr>
          <w:rFonts w:ascii="Times New Roman" w:hAnsi="Times New Roman" w:cs="Times New Roman"/>
          <w:bCs/>
          <w:sz w:val="24"/>
          <w:szCs w:val="24"/>
        </w:rPr>
        <w:t>. № 373»;</w:t>
      </w:r>
    </w:p>
    <w:p w:rsidR="009372C0" w:rsidRDefault="009372C0" w:rsidP="009372C0">
      <w:pPr>
        <w:pStyle w:val="1"/>
        <w:numPr>
          <w:ilvl w:val="0"/>
          <w:numId w:val="12"/>
        </w:numPr>
        <w:spacing w:before="0" w:beforeAutospacing="0" w:after="0" w:afterAutospacing="0"/>
        <w:ind w:left="0"/>
        <w:jc w:val="both"/>
        <w:rPr>
          <w:rFonts w:ascii="Times New Roman" w:hAnsi="Times New Roman" w:cs="Times New Roman"/>
          <w:b w:val="0"/>
          <w:color w:val="auto"/>
          <w:sz w:val="24"/>
          <w:szCs w:val="24"/>
        </w:rPr>
      </w:pPr>
      <w:r>
        <w:rPr>
          <w:rFonts w:ascii="Times New Roman" w:hAnsi="Times New Roman" w:cs="Times New Roman"/>
          <w:b w:val="0"/>
          <w:color w:val="auto"/>
          <w:spacing w:val="-1"/>
          <w:sz w:val="24"/>
          <w:szCs w:val="24"/>
        </w:rPr>
        <w:lastRenderedPageBreak/>
        <w:t>Примерной</w:t>
      </w:r>
      <w:r>
        <w:rPr>
          <w:rFonts w:ascii="Times New Roman" w:hAnsi="Times New Roman" w:cs="Times New Roman"/>
          <w:b w:val="0"/>
          <w:color w:val="000000"/>
          <w:spacing w:val="-1"/>
          <w:sz w:val="24"/>
          <w:szCs w:val="24"/>
        </w:rPr>
        <w:t xml:space="preserve"> основной образовательной программой началь</w:t>
      </w:r>
      <w:r>
        <w:rPr>
          <w:rFonts w:ascii="Times New Roman" w:hAnsi="Times New Roman" w:cs="Times New Roman"/>
          <w:b w:val="0"/>
          <w:color w:val="000000"/>
          <w:spacing w:val="-3"/>
          <w:sz w:val="24"/>
          <w:szCs w:val="24"/>
        </w:rPr>
        <w:t xml:space="preserve">ного общего образования, </w:t>
      </w:r>
      <w:r>
        <w:rPr>
          <w:rFonts w:ascii="Times New Roman" w:hAnsi="Times New Roman" w:cs="Times New Roman"/>
          <w:b w:val="0"/>
          <w:color w:val="auto"/>
          <w:spacing w:val="-3"/>
          <w:sz w:val="24"/>
          <w:szCs w:val="24"/>
        </w:rPr>
        <w:t xml:space="preserve">рекомендованной </w:t>
      </w:r>
      <w:r>
        <w:rPr>
          <w:rFonts w:ascii="Times New Roman" w:hAnsi="Times New Roman" w:cs="Times New Roman"/>
          <w:b w:val="0"/>
          <w:color w:val="auto"/>
          <w:sz w:val="24"/>
          <w:szCs w:val="24"/>
        </w:rPr>
        <w:t xml:space="preserve">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№1 от 27-28 июля </w:t>
      </w:r>
      <w:smartTag w:uri="urn:schemas-microsoft-com:office:smarttags" w:element="metricconverter">
        <w:smartTagPr>
          <w:attr w:name="ProductID" w:val="2010 г"/>
        </w:smartTagPr>
        <w:r>
          <w:rPr>
            <w:rFonts w:ascii="Times New Roman" w:hAnsi="Times New Roman" w:cs="Times New Roman"/>
            <w:b w:val="0"/>
            <w:color w:val="auto"/>
            <w:sz w:val="24"/>
            <w:szCs w:val="24"/>
          </w:rPr>
          <w:t>2010 г</w:t>
        </w:r>
      </w:smartTag>
      <w:r>
        <w:rPr>
          <w:rFonts w:ascii="Times New Roman" w:hAnsi="Times New Roman" w:cs="Times New Roman"/>
          <w:b w:val="0"/>
          <w:color w:val="auto"/>
          <w:sz w:val="24"/>
          <w:szCs w:val="24"/>
        </w:rPr>
        <w:t>. выставлен на сайте:</w:t>
      </w:r>
      <w:r>
        <w:rPr>
          <w:rFonts w:ascii="Times New Roman" w:hAnsi="Times New Roman" w:cs="Times New Roman"/>
          <w:sz w:val="24"/>
          <w:szCs w:val="24"/>
        </w:rPr>
        <w:t xml:space="preserve"> </w:t>
      </w:r>
      <w:hyperlink r:id="rId5" w:history="1">
        <w:r>
          <w:rPr>
            <w:rStyle w:val="a3"/>
            <w:rFonts w:ascii="Times New Roman" w:hAnsi="Times New Roman" w:cs="Times New Roman"/>
            <w:b w:val="0"/>
            <w:color w:val="auto"/>
            <w:sz w:val="24"/>
          </w:rPr>
          <w:t>http://standart.edu.ru</w:t>
        </w:r>
      </w:hyperlink>
      <w:r>
        <w:rPr>
          <w:rFonts w:ascii="Times New Roman" w:hAnsi="Times New Roman" w:cs="Times New Roman"/>
          <w:b w:val="0"/>
          <w:color w:val="auto"/>
          <w:sz w:val="24"/>
          <w:szCs w:val="24"/>
        </w:rPr>
        <w:t>);</w:t>
      </w:r>
    </w:p>
    <w:p w:rsidR="009372C0" w:rsidRDefault="009372C0" w:rsidP="009372C0">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372C0" w:rsidRDefault="009372C0" w:rsidP="009372C0">
      <w:pPr>
        <w:numPr>
          <w:ilvl w:val="0"/>
          <w:numId w:val="12"/>
        </w:numPr>
        <w:spacing w:after="0" w:line="240" w:lineRule="auto"/>
        <w:ind w:left="0"/>
        <w:jc w:val="both"/>
        <w:rPr>
          <w:rStyle w:val="Zag11"/>
        </w:rPr>
      </w:pPr>
      <w:r>
        <w:rPr>
          <w:rStyle w:val="Zag11"/>
          <w:rFonts w:ascii="Times New Roman" w:eastAsia="@Arial Unicode MS" w:hAnsi="Times New Roman" w:cs="Times New Roman"/>
          <w:sz w:val="24"/>
        </w:rPr>
        <w:t xml:space="preserve">Письмом Департамента общего образования Минобрнауки РФ от 12 мая </w:t>
      </w:r>
      <w:smartTag w:uri="urn:schemas-microsoft-com:office:smarttags" w:element="metricconverter">
        <w:smartTagPr>
          <w:attr w:name="ProductID" w:val="2011 г"/>
        </w:smartTagPr>
        <w:r>
          <w:rPr>
            <w:rStyle w:val="Zag11"/>
            <w:rFonts w:ascii="Times New Roman" w:eastAsia="@Arial Unicode MS" w:hAnsi="Times New Roman" w:cs="Times New Roman"/>
            <w:sz w:val="24"/>
          </w:rPr>
          <w:t>2011 г</w:t>
        </w:r>
      </w:smartTag>
      <w:r>
        <w:rPr>
          <w:rStyle w:val="Zag11"/>
          <w:rFonts w:ascii="Times New Roman" w:eastAsia="@Arial Unicode MS" w:hAnsi="Times New Roman" w:cs="Times New Roman"/>
          <w:sz w:val="24"/>
        </w:rPr>
        <w:t>. № 03-296 «Об организации внеурочной деятельности при введении федерального государственного образовательного стандарта общего образования».</w:t>
      </w:r>
    </w:p>
    <w:p w:rsidR="009372C0" w:rsidRDefault="009372C0" w:rsidP="009372C0">
      <w:pPr>
        <w:spacing w:after="0" w:line="240" w:lineRule="auto"/>
        <w:rPr>
          <w:sz w:val="24"/>
          <w:szCs w:val="24"/>
        </w:rPr>
      </w:pP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2-я ступень обучения  </w:t>
      </w:r>
    </w:p>
    <w:p w:rsidR="009372C0" w:rsidRDefault="009372C0" w:rsidP="009372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372C0" w:rsidRDefault="009372C0" w:rsidP="009372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9372C0" w:rsidRDefault="009372C0" w:rsidP="009372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Особое место на ступени основного общего образования принадлежит </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VI</w:t>
      </w:r>
      <w:r>
        <w:rPr>
          <w:rFonts w:ascii="Times New Roman" w:hAnsi="Times New Roman" w:cs="Times New Roman"/>
          <w:sz w:val="24"/>
          <w:szCs w:val="24"/>
        </w:rPr>
        <w:t xml:space="preserve"> классам.</w:t>
      </w:r>
    </w:p>
    <w:p w:rsidR="009372C0" w:rsidRDefault="009372C0" w:rsidP="009372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Содержание обучения в </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VI</w:t>
      </w:r>
      <w:r>
        <w:rPr>
          <w:rFonts w:ascii="Times New Roman" w:hAnsi="Times New Roman" w:cs="Times New Roman"/>
          <w:sz w:val="24"/>
          <w:szCs w:val="24"/>
        </w:rPr>
        <w:t xml:space="preserve">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9372C0" w:rsidRDefault="009372C0" w:rsidP="009372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 </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p w:rsidR="009372C0" w:rsidRDefault="009372C0" w:rsidP="009372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VII</w:t>
      </w:r>
      <w:r>
        <w:rPr>
          <w:rFonts w:ascii="Times New Roman" w:hAnsi="Times New Roman" w:cs="Times New Roman"/>
          <w:sz w:val="24"/>
          <w:szCs w:val="24"/>
        </w:rPr>
        <w:t>-</w:t>
      </w:r>
      <w:r>
        <w:rPr>
          <w:rFonts w:ascii="Times New Roman" w:hAnsi="Times New Roman" w:cs="Times New Roman"/>
          <w:sz w:val="24"/>
          <w:szCs w:val="24"/>
          <w:lang w:val="en-US"/>
        </w:rPr>
        <w:t>IX</w:t>
      </w:r>
      <w:r>
        <w:rPr>
          <w:rFonts w:ascii="Times New Roman" w:hAnsi="Times New Roman" w:cs="Times New Roman"/>
          <w:sz w:val="24"/>
          <w:szCs w:val="24"/>
        </w:rPr>
        <w:t xml:space="preserve"> классах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«Филология» усилена за счёт компонента образовательного учреждения введением 1 часа русского языка в 7,8,9 классах,  и по 1 часу литературы в 5 и 6 классах в связи с необходимостью отработки умений и навыков устной и письменной речи. На изучение иностранного языка отводится 3 часа в неделю с 5 по 9 классы. Интегрировано в 9 классе изучается курс «Страноведение».</w:t>
      </w:r>
      <w:r>
        <w:rPr>
          <w:rFonts w:ascii="Times New Roman" w:hAnsi="Times New Roman" w:cs="Times New Roman"/>
          <w:b/>
          <w:sz w:val="24"/>
          <w:szCs w:val="24"/>
        </w:rPr>
        <w:t xml:space="preserve">  </w:t>
      </w:r>
      <w:r>
        <w:rPr>
          <w:rFonts w:ascii="Times New Roman" w:hAnsi="Times New Roman" w:cs="Times New Roman"/>
          <w:sz w:val="24"/>
          <w:szCs w:val="24"/>
        </w:rPr>
        <w:t>Для создания ситуации успеха при проведении государственной итоговой аттестации в 9-ом классе, где обязательным экзаменом является русский язык, за счет часов школьного компонента увеличено число часов для изучения русского языка – на 1 недельный час. Важным ресурсов в повышении эффективности учебного процесса в этой области является интеграция трех предметов: русского языка, литературы и ИКТ. Для этого при написании домашних сочинений, эссе и других видов домашних заданий предусмотрено использование ИКТ.</w:t>
      </w:r>
    </w:p>
    <w:p w:rsidR="009372C0" w:rsidRDefault="009372C0" w:rsidP="009372C0">
      <w:pPr>
        <w:spacing w:after="0" w:line="240" w:lineRule="auto"/>
        <w:jc w:val="both"/>
        <w:rPr>
          <w:rFonts w:ascii="Times New Roman" w:hAnsi="Times New Roman" w:cs="Times New Roman"/>
          <w:sz w:val="24"/>
          <w:szCs w:val="24"/>
        </w:rPr>
      </w:pPr>
    </w:p>
    <w:p w:rsidR="009372C0" w:rsidRDefault="009372C0" w:rsidP="009372C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Учебный предмет «Естествознание (природоведение)» (2 часа) изучается в </w:t>
      </w:r>
      <w:r>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классе и может иметь продолжение в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классе за счет объединения часов учебных предметов «География» (1 час) и «Биология» (1час).</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«Обществознание естествознание» представлена следующими учебными предметами:  история, география, обществоведение, введение в обществоведение, граждановедение, физика, химия, биология, природоведение. Изучение образовательных компонентов этой области реализуется за счёт федерального компонента. Федеральный компонент по географии в 7 классе усилен на 1 час, по основам духовной нравственной культуры в 5,6,7 классах на 1 час,  по физике в 9 классе на 1 час, по химии в 8,9 классах на 1час, по основам безопасности жизнедеятельности в 5,6,7 и 9 классах на 1 час, черчение в 8 классе – 1 час  за счёт компонента образовательного учреждения.. Для организации изучения обучающимися содержания образования краеведческой направленности в региональный компонент перенесён 1 час географии в 6 классе. В учебный предмет «География» в качестве модуля в 8 и 9 классах входит «География Ростовской области». </w:t>
      </w:r>
    </w:p>
    <w:p w:rsidR="009372C0" w:rsidRDefault="009372C0" w:rsidP="009372C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Учебный предмет «Обществознание» изучается с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по </w:t>
      </w:r>
      <w:r>
        <w:rPr>
          <w:rFonts w:ascii="Times New Roman" w:hAnsi="Times New Roman" w:cs="Times New Roman"/>
          <w:color w:val="000000"/>
          <w:sz w:val="24"/>
          <w:szCs w:val="24"/>
          <w:lang w:val="en-US"/>
        </w:rPr>
        <w:t>IX</w:t>
      </w:r>
      <w:r>
        <w:rPr>
          <w:rFonts w:ascii="Times New Roman" w:hAnsi="Times New Roman" w:cs="Times New Roman"/>
          <w:color w:val="000000"/>
          <w:sz w:val="24"/>
          <w:szCs w:val="24"/>
        </w:rPr>
        <w:t xml:space="preserve"> класс и включает разделы «Общество», «Человек», «Социальная сфера», «Политика», «Экономика», «Право» по модульному принципу на интегративной основе.</w:t>
      </w:r>
    </w:p>
    <w:p w:rsidR="009372C0" w:rsidRDefault="009372C0" w:rsidP="009372C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Учебный предмет «Технология» построен по модульному принципу с учетом возможностей образовательного учреждения. Часы «Технологии» в </w:t>
      </w:r>
      <w:r>
        <w:rPr>
          <w:rFonts w:ascii="Times New Roman" w:hAnsi="Times New Roman" w:cs="Times New Roman"/>
          <w:color w:val="000000"/>
          <w:sz w:val="24"/>
          <w:szCs w:val="24"/>
          <w:lang w:val="en-US"/>
        </w:rPr>
        <w:t>IX</w:t>
      </w:r>
      <w:r>
        <w:rPr>
          <w:rFonts w:ascii="Times New Roman" w:hAnsi="Times New Roman" w:cs="Times New Roman"/>
          <w:color w:val="000000"/>
          <w:sz w:val="24"/>
          <w:szCs w:val="24"/>
        </w:rPr>
        <w:t xml:space="preserve"> классе переданы в компонент образовательного учреждения для организации предпрофильной подготовки обучающихся.</w:t>
      </w:r>
    </w:p>
    <w:p w:rsidR="009372C0" w:rsidRDefault="009372C0" w:rsidP="009372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IX</w:t>
      </w:r>
      <w:r>
        <w:rPr>
          <w:rFonts w:ascii="Times New Roman" w:hAnsi="Times New Roman" w:cs="Times New Roman"/>
          <w:sz w:val="24"/>
          <w:szCs w:val="24"/>
        </w:rPr>
        <w:t xml:space="preserve"> классах в федеральном компоненте введено по 3 часа физической культуры в каждом классе. В связи с этим федеральный компонент увеличен на 1 час, соответственно увеличивается и допустимая максимальная учебная нагрузка на основании </w:t>
      </w:r>
      <w:r>
        <w:rPr>
          <w:rFonts w:ascii="Times New Roman" w:hAnsi="Times New Roman" w:cs="Times New Roman"/>
          <w:bCs/>
          <w:color w:val="222222"/>
          <w:sz w:val="24"/>
          <w:szCs w:val="24"/>
        </w:rPr>
        <w:t>Приказа Минобрнауки России от 03.06. 2011 года № 1994</w:t>
      </w:r>
      <w:r>
        <w:rPr>
          <w:rFonts w:ascii="Times New Roman" w:hAnsi="Times New Roman" w:cs="Times New Roman"/>
          <w:sz w:val="24"/>
          <w:szCs w:val="24"/>
        </w:rPr>
        <w:t xml:space="preserve">. </w:t>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задачами введения третьего часа физической культуры на ступени основного  общего образования являются:</w:t>
      </w:r>
    </w:p>
    <w:p w:rsidR="009372C0" w:rsidRDefault="009372C0" w:rsidP="009372C0">
      <w:pPr>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воспитание привычки к самостоятельным занятиям по развитию основных физических способностей, коррекции осанки и телосложения;</w:t>
      </w:r>
    </w:p>
    <w:p w:rsidR="009372C0" w:rsidRDefault="009372C0" w:rsidP="009372C0">
      <w:pPr>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использовать их  в разнообразных формах игровой  и соревновательной деятельности.</w:t>
      </w:r>
    </w:p>
    <w:p w:rsidR="009372C0" w:rsidRDefault="009372C0" w:rsidP="009372C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Компонент образовательного учреждения предусматривает часы по ряду учебных предметов для усиления содержания образования краеведческой направленности:</w:t>
      </w:r>
    </w:p>
    <w:p w:rsidR="009372C0" w:rsidRDefault="009372C0" w:rsidP="009372C0">
      <w:pPr>
        <w:numPr>
          <w:ilvl w:val="0"/>
          <w:numId w:val="14"/>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«География» - 1 час в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классе;</w:t>
      </w:r>
    </w:p>
    <w:p w:rsidR="009372C0" w:rsidRDefault="009372C0" w:rsidP="009372C0">
      <w:pPr>
        <w:numPr>
          <w:ilvl w:val="0"/>
          <w:numId w:val="14"/>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«Биология» - 1 час в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классе;</w:t>
      </w:r>
    </w:p>
    <w:p w:rsidR="009372C0" w:rsidRDefault="009372C0" w:rsidP="009372C0">
      <w:pPr>
        <w:numPr>
          <w:ilvl w:val="0"/>
          <w:numId w:val="14"/>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«Искусство» - 1 час в </w:t>
      </w: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xml:space="preserve"> классе;</w:t>
      </w:r>
    </w:p>
    <w:p w:rsidR="009372C0" w:rsidRDefault="009372C0" w:rsidP="009372C0">
      <w:pPr>
        <w:numPr>
          <w:ilvl w:val="0"/>
          <w:numId w:val="14"/>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«История» - 1 час в </w:t>
      </w:r>
      <w:r>
        <w:rPr>
          <w:rFonts w:ascii="Times New Roman" w:hAnsi="Times New Roman" w:cs="Times New Roman"/>
          <w:color w:val="000000"/>
          <w:sz w:val="24"/>
          <w:szCs w:val="24"/>
          <w:lang w:val="en-US"/>
        </w:rPr>
        <w:t>IX</w:t>
      </w:r>
      <w:r>
        <w:rPr>
          <w:rFonts w:ascii="Times New Roman" w:hAnsi="Times New Roman" w:cs="Times New Roman"/>
          <w:color w:val="000000"/>
          <w:sz w:val="24"/>
          <w:szCs w:val="24"/>
        </w:rPr>
        <w:t xml:space="preserve"> классе.</w:t>
      </w:r>
    </w:p>
    <w:p w:rsidR="009372C0" w:rsidRDefault="009372C0" w:rsidP="009372C0">
      <w:pPr>
        <w:spacing w:after="0" w:line="240" w:lineRule="auto"/>
        <w:ind w:firstLine="780"/>
        <w:jc w:val="both"/>
        <w:rPr>
          <w:rFonts w:ascii="Times New Roman" w:hAnsi="Times New Roman" w:cs="Times New Roman"/>
          <w:b/>
          <w:i/>
          <w:color w:val="000000"/>
          <w:sz w:val="24"/>
          <w:szCs w:val="24"/>
        </w:rPr>
      </w:pPr>
      <w:r>
        <w:rPr>
          <w:rFonts w:ascii="Times New Roman" w:hAnsi="Times New Roman" w:cs="Times New Roman"/>
          <w:color w:val="000000"/>
          <w:sz w:val="24"/>
          <w:szCs w:val="24"/>
        </w:rPr>
        <w:t>Указанные часы используются для реализации образовательных программ регионального уровня в форме модуля к образовательным программам федерального компонента.</w:t>
      </w:r>
    </w:p>
    <w:p w:rsidR="009372C0" w:rsidRDefault="009372C0" w:rsidP="009372C0">
      <w:pPr>
        <w:spacing w:after="0" w:line="240" w:lineRule="auto"/>
        <w:ind w:firstLine="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Учебный предмет «Основы безопасности жизнедеятельности» изучается в </w:t>
      </w: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xml:space="preserve"> классе в объеме 1 часа в неделю. Часть традиционного содержания предмета, связанная с правовыми аспектами военной службы, перенесена в учебный предмет «Обществознание».</w:t>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IX</w:t>
      </w:r>
      <w:r>
        <w:rPr>
          <w:rFonts w:ascii="Times New Roman" w:hAnsi="Times New Roman" w:cs="Times New Roman"/>
          <w:sz w:val="24"/>
          <w:szCs w:val="24"/>
        </w:rPr>
        <w:t xml:space="preserve"> классе по решению образовательного учреждения учебные предметы «Изобразительное искусство» и «Музыка»  будут изучаться в рамках курса МХК – 1 час в неделю.</w:t>
      </w:r>
    </w:p>
    <w:p w:rsidR="009372C0" w:rsidRDefault="009372C0" w:rsidP="009372C0">
      <w:pPr>
        <w:spacing w:after="0" w:line="240" w:lineRule="auto"/>
        <w:rPr>
          <w:rFonts w:ascii="Times New Roman" w:hAnsi="Times New Roman" w:cs="Times New Roman"/>
          <w:b/>
          <w:sz w:val="24"/>
          <w:szCs w:val="24"/>
        </w:rPr>
      </w:pPr>
    </w:p>
    <w:tbl>
      <w:tblPr>
        <w:tblW w:w="0" w:type="auto"/>
        <w:tblLook w:val="04A0"/>
      </w:tblPr>
      <w:tblGrid>
        <w:gridCol w:w="10682"/>
      </w:tblGrid>
      <w:tr w:rsidR="009372C0" w:rsidTr="009372C0">
        <w:tc>
          <w:tcPr>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Обязательные для изучения в основной школе учебные предметы</w:t>
            </w:r>
          </w:p>
        </w:tc>
      </w:tr>
      <w:tr w:rsidR="009372C0" w:rsidTr="009372C0">
        <w:tc>
          <w:tcPr>
            <w:tcW w:w="10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Русский язык, литература, иностранный язык, математика, информатика и информационно-коммуникационные технологии, история, обществознание, география, природоведение, физика, химия, биология, технология, основы безопасности жизнедеятельности,  физическая культура, изобразительное искусство, музыка, мировая художественная культура</w:t>
            </w:r>
          </w:p>
        </w:tc>
      </w:tr>
    </w:tbl>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372C0" w:rsidRDefault="009372C0" w:rsidP="009372C0">
      <w:pPr>
        <w:spacing w:after="0" w:line="240" w:lineRule="auto"/>
        <w:rPr>
          <w:rFonts w:ascii="Times New Roman" w:hAnsi="Times New Roman" w:cs="Times New Roman"/>
          <w:b/>
          <w:sz w:val="24"/>
          <w:szCs w:val="24"/>
        </w:rPr>
      </w:pPr>
    </w:p>
    <w:p w:rsidR="009372C0" w:rsidRDefault="009372C0" w:rsidP="009372C0">
      <w:pPr>
        <w:pStyle w:val="af8"/>
        <w:numPr>
          <w:ilvl w:val="1"/>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Кадровый состав школы</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Всего в школе работает 22 человек, в том числе 11 педагогов, 2 человека – административный и вспомогательный персона, 9 человек – технический персонал.</w:t>
      </w: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Образование педагогических кадров:</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высшее – 66%</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среднее специальное – 33%</w:t>
      </w: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Тарифно – квалификационные категории педагогических кадров:</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Высшая – 0%</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Первая – 54%</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Вторая – 41%</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Остальные – 12%</w:t>
      </w: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Педагогический стаж:</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до 2 – лет – 0%</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от 2 до 5 лет – 8%</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от 5 до 10 лет – 16%</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от 10 до 20 лет – 18%</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свыше 20 лет – 58%</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Кадровый потенциал образовательного учреждения</w:t>
      </w:r>
    </w:p>
    <w:tbl>
      <w:tblPr>
        <w:tblW w:w="0" w:type="auto"/>
        <w:tblLook w:val="04A0"/>
      </w:tblPr>
      <w:tblGrid>
        <w:gridCol w:w="3560"/>
        <w:gridCol w:w="3561"/>
        <w:gridCol w:w="3561"/>
      </w:tblGrid>
      <w:tr w:rsidR="009372C0" w:rsidTr="009372C0">
        <w:tc>
          <w:tcPr>
            <w:tcW w:w="3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b/>
                <w:sz w:val="24"/>
                <w:szCs w:val="24"/>
              </w:rPr>
            </w:pPr>
            <w:r>
              <w:rPr>
                <w:rFonts w:ascii="Times New Roman" w:hAnsi="Times New Roman" w:cs="Times New Roman"/>
                <w:sz w:val="24"/>
                <w:szCs w:val="24"/>
              </w:rPr>
              <w:t>Общее количество педагогического состава</w:t>
            </w:r>
          </w:p>
        </w:tc>
        <w:tc>
          <w:tcPr>
            <w:tcW w:w="7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2013 – 2014 учебный год</w:t>
            </w:r>
          </w:p>
        </w:tc>
      </w:tr>
      <w:tr w:rsidR="009372C0" w:rsidTr="009372C0">
        <w:trPr>
          <w:trHeight w:val="56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b/>
                <w:sz w:val="24"/>
                <w:szCs w:val="24"/>
              </w:rPr>
            </w:pPr>
          </w:p>
        </w:tc>
        <w:tc>
          <w:tcPr>
            <w:tcW w:w="7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12 человек</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2C0" w:rsidRDefault="009372C0">
            <w:pPr>
              <w:rPr>
                <w:rFonts w:ascii="Times New Roman" w:hAnsi="Times New Roman" w:cs="Times New Roman"/>
                <w:sz w:val="24"/>
                <w:szCs w:val="24"/>
              </w:rPr>
            </w:pP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Количество</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2 –я квалификационная категория</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41</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1 – я квалификационная категория</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7</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41</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Звание «Почетный работник общего образования»</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8</w:t>
            </w:r>
          </w:p>
        </w:tc>
      </w:tr>
    </w:tbl>
    <w:p w:rsidR="009372C0" w:rsidRDefault="009372C0" w:rsidP="009372C0">
      <w:pPr>
        <w:spacing w:after="0" w:line="240" w:lineRule="auto"/>
        <w:jc w:val="center"/>
        <w:rPr>
          <w:rFonts w:ascii="Times New Roman" w:hAnsi="Times New Roman" w:cs="Times New Roman"/>
          <w:b/>
          <w:sz w:val="24"/>
          <w:szCs w:val="24"/>
        </w:rPr>
      </w:pP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Каждого учителя отличает преданность делу, любовь к детям и высокий профессионализм. Педагогический коллектив школы достаточно опытный, с высокой работоспособностью и открыт для творчества. Средний возраст педагогов – 48 лет, однако существует реальная возможность передать накопленный опыт молодым учителям.</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jc w:val="center"/>
        <w:rPr>
          <w:rFonts w:ascii="Times New Roman" w:hAnsi="Times New Roman" w:cs="Times New Roman"/>
          <w:b/>
          <w:sz w:val="24"/>
          <w:szCs w:val="24"/>
        </w:rPr>
      </w:pPr>
    </w:p>
    <w:p w:rsidR="009372C0" w:rsidRDefault="009372C0" w:rsidP="009372C0">
      <w:pPr>
        <w:pStyle w:val="af8"/>
        <w:numPr>
          <w:ilvl w:val="1"/>
          <w:numId w:val="4"/>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Используемые учебные программы</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школе реализуются государственные программы</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spacing w:after="0" w:line="240" w:lineRule="auto"/>
        <w:ind w:left="0"/>
        <w:rPr>
          <w:rFonts w:ascii="Times New Roman" w:hAnsi="Times New Roman" w:cs="Times New Roman"/>
          <w:sz w:val="24"/>
          <w:szCs w:val="24"/>
        </w:rPr>
      </w:pPr>
    </w:p>
    <w:tbl>
      <w:tblPr>
        <w:tblW w:w="9030" w:type="dxa"/>
        <w:tblInd w:w="720" w:type="dxa"/>
        <w:tblLayout w:type="fixed"/>
        <w:tblLook w:val="04A0"/>
      </w:tblPr>
      <w:tblGrid>
        <w:gridCol w:w="1089"/>
        <w:gridCol w:w="1702"/>
        <w:gridCol w:w="851"/>
        <w:gridCol w:w="5388"/>
      </w:tblGrid>
      <w:tr w:rsidR="009372C0" w:rsidTr="009372C0">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6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jc w:val="center"/>
              <w:rPr>
                <w:rFonts w:ascii="Times New Roman" w:hAnsi="Times New Roman" w:cs="Times New Roman"/>
                <w:sz w:val="24"/>
                <w:szCs w:val="24"/>
              </w:rPr>
            </w:pPr>
            <w:r>
              <w:rPr>
                <w:rFonts w:ascii="Times New Roman" w:hAnsi="Times New Roman" w:cs="Times New Roman"/>
                <w:sz w:val="24"/>
                <w:szCs w:val="24"/>
              </w:rPr>
              <w:t>Автор программы</w:t>
            </w:r>
          </w:p>
        </w:tc>
      </w:tr>
      <w:tr w:rsidR="009372C0" w:rsidTr="009372C0">
        <w:tc>
          <w:tcPr>
            <w:tcW w:w="90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jc w:val="center"/>
              <w:rPr>
                <w:rFonts w:ascii="Times New Roman" w:hAnsi="Times New Roman" w:cs="Times New Roman"/>
                <w:b/>
                <w:sz w:val="24"/>
                <w:szCs w:val="24"/>
              </w:rPr>
            </w:pPr>
            <w:r>
              <w:rPr>
                <w:rFonts w:ascii="Times New Roman" w:hAnsi="Times New Roman" w:cs="Times New Roman"/>
                <w:b/>
                <w:sz w:val="24"/>
                <w:szCs w:val="24"/>
              </w:rPr>
              <w:t>Начальная школа</w:t>
            </w:r>
          </w:p>
        </w:tc>
      </w:tr>
      <w:tr w:rsidR="009372C0" w:rsidTr="009372C0">
        <w:trPr>
          <w:trHeight w:val="381"/>
        </w:trPr>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jc w:val="center"/>
              <w:rPr>
                <w:rFonts w:ascii="Times New Roman" w:hAnsi="Times New Roman" w:cs="Times New Roman"/>
                <w:sz w:val="24"/>
                <w:szCs w:val="24"/>
              </w:rPr>
            </w:pPr>
            <w:r>
              <w:rPr>
                <w:rFonts w:ascii="Times New Roman" w:hAnsi="Times New Roman" w:cs="Times New Roman"/>
                <w:sz w:val="24"/>
                <w:szCs w:val="24"/>
              </w:rPr>
              <w:t>1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Л.Е.Журова, О.А.Евдокимова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Л.А.Ефросинина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Математика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В.Н.Рудницкая, Е.Э.Когурова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Окружающий мир</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Н.Ф.Виноградова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Музыка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В.О.Усачева, Л.В.Школяр</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Л.Г.Савенкова, Е.А. Ермолинская, Н.В.Богданова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В.И.Лях, Л.Б.Кофман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Технология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Е.А.Лутцева</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jc w:val="center"/>
              <w:rPr>
                <w:rFonts w:ascii="Times New Roman" w:hAnsi="Times New Roman" w:cs="Times New Roman"/>
                <w:sz w:val="24"/>
                <w:szCs w:val="24"/>
              </w:rPr>
            </w:pPr>
            <w:r>
              <w:rPr>
                <w:rFonts w:ascii="Times New Roman" w:hAnsi="Times New Roman" w:cs="Times New Roman"/>
                <w:sz w:val="24"/>
                <w:szCs w:val="24"/>
              </w:rPr>
              <w:t>2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Т.Г.Рамзаева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Л.А.Ефросинина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В.Н.Рудницкая, Е.Э.Когурова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Окружающий мир</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Н.Ф.Виноградова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Доноведение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М.П.Астапенко, Е.Ю.Сухаревская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Л.Г.Савенкова, Е.А. Ермолинская, Н.В.Богданова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Музыка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В.О.Усачева, Л.В.Школяр</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В.И.Лях, Л.Б.Кофман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Е.А.Лутцева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В.И.Лях, А.А.Зданевич</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jc w:val="center"/>
              <w:rPr>
                <w:rFonts w:ascii="Times New Roman" w:hAnsi="Times New Roman" w:cs="Times New Roman"/>
                <w:sz w:val="24"/>
                <w:szCs w:val="24"/>
              </w:rPr>
            </w:pPr>
            <w:r>
              <w:rPr>
                <w:rFonts w:ascii="Times New Roman" w:hAnsi="Times New Roman" w:cs="Times New Roman"/>
                <w:sz w:val="24"/>
                <w:szCs w:val="24"/>
              </w:rPr>
              <w:t>3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Т.Г.Рамзаева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Л.А.Ефросинина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В.Н.Рудницкая, Е.Э.Когурова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Окружающий мир</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Н.Ф.Виноградова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Доноведение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М.П.Астапенко, Е.Ю.Сухаревская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Л.Г.Савенкова, Е.А. Ермолинская, Н.В.Богданова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Музыка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В.О.Усачева, Л.В.Школяр</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В.И.Лях, Л.Б.Кофман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Е.А.Лутцева</w:t>
            </w:r>
          </w:p>
        </w:tc>
      </w:tr>
      <w:tr w:rsidR="009372C0" w:rsidTr="009372C0">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2C0" w:rsidRDefault="009372C0">
            <w:pPr>
              <w:pStyle w:val="af8"/>
              <w:ind w:left="0"/>
              <w:jc w:val="center"/>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jc w:val="center"/>
              <w:rPr>
                <w:rFonts w:ascii="Times New Roman" w:hAnsi="Times New Roman" w:cs="Times New Roman"/>
                <w:sz w:val="24"/>
                <w:szCs w:val="24"/>
              </w:rPr>
            </w:pPr>
            <w:r>
              <w:rPr>
                <w:rFonts w:ascii="Times New Roman" w:hAnsi="Times New Roman" w:cs="Times New Roman"/>
                <w:sz w:val="24"/>
                <w:szCs w:val="24"/>
              </w:rPr>
              <w:t>4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Т.Г.Рамзаева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Л.А.Ефросинина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В.Н.Рудницкая, Е.Э.Когурова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Окружающий мир</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Н.Ф.Виноградова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Доноведение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М.П.Астапенко, Е.Ю.Сухаревская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Л.Г.Савенкова, Е.А. Ермолинская, Н.В.Богданова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Музыка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В.О.Усачева, Л.В.Школяр</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В.И.Лях, Л.Б.Кофман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Е.А.Лутцева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jc w:val="center"/>
              <w:rPr>
                <w:rFonts w:ascii="Times New Roman" w:hAnsi="Times New Roman" w:cs="Times New Roman"/>
                <w:sz w:val="24"/>
                <w:szCs w:val="24"/>
              </w:rPr>
            </w:pPr>
            <w:r>
              <w:rPr>
                <w:rFonts w:ascii="Times New Roman" w:hAnsi="Times New Roman" w:cs="Times New Roman"/>
                <w:sz w:val="24"/>
                <w:szCs w:val="24"/>
              </w:rPr>
              <w:t>5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С.И.Львова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Г.С.меркин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Н.Я.Виленкин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История Древнего мира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О.В.Арсаланова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Православная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Л.Л.Шевченко</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Природоведение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В.В.Пасечник</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Н.В. Макарова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В.И.Лях, А.А.Зданевич</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ОБЖ</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А.Т.Смирнов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В.С.Кузин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Е.Д.Критская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В.Д.Симоненко</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jc w:val="center"/>
              <w:rPr>
                <w:rFonts w:ascii="Times New Roman" w:hAnsi="Times New Roman" w:cs="Times New Roman"/>
                <w:sz w:val="24"/>
                <w:szCs w:val="24"/>
              </w:rPr>
            </w:pPr>
            <w:r>
              <w:rPr>
                <w:rFonts w:ascii="Times New Roman" w:hAnsi="Times New Roman" w:cs="Times New Roman"/>
                <w:sz w:val="24"/>
                <w:szCs w:val="24"/>
              </w:rPr>
              <w:t>6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С.И.Львова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Г.С. Меркин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Н.Я.Виленкин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История России</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А.А.Данилов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Новая история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А.Я.Юдовская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История средних веков</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О.В.Арсаланова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Общество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Л.Н.Боголюбов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Православная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Л.Л.Шевченко</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География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Т.П.Герасимова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В.В.Пасечник</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Н.В. Макарова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В.И.Лях, А.А.Зданевич</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ОБЖ</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А.Т.Смирнов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В.С.Кузин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Е.Д.Критская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В.Д.Симоненко</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jc w:val="center"/>
              <w:rPr>
                <w:rFonts w:ascii="Times New Roman" w:hAnsi="Times New Roman" w:cs="Times New Roman"/>
                <w:sz w:val="24"/>
                <w:szCs w:val="24"/>
              </w:rPr>
            </w:pPr>
            <w:r>
              <w:rPr>
                <w:rFonts w:ascii="Times New Roman" w:hAnsi="Times New Roman" w:cs="Times New Roman"/>
                <w:sz w:val="24"/>
                <w:szCs w:val="24"/>
              </w:rPr>
              <w:t>7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С.И.Львова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Т.Ф. Курдюмова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Немецкий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Ю.Н.Макарычев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Л.С.Атанасян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История Росии</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А.А.Данилов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Новая история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А.Я. Юдовская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Общество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А.М.Кравченко</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Православная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Л.Л.Шевченко</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География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В.А.Коринская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В.В.Латюшин, В.А.Шапкина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А.В.Перышкин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Н.В. Макарова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В.И.Лях, А.А.Зданевич</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ОБЖ</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А.Т.Смирнов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В.С.Кузин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Е.Д.Критская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В.Д.Симоненко</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jc w:val="center"/>
              <w:rPr>
                <w:rFonts w:ascii="Times New Roman" w:hAnsi="Times New Roman" w:cs="Times New Roman"/>
                <w:sz w:val="24"/>
                <w:szCs w:val="24"/>
              </w:rPr>
            </w:pPr>
            <w:r>
              <w:rPr>
                <w:rFonts w:ascii="Times New Roman" w:hAnsi="Times New Roman" w:cs="Times New Roman"/>
                <w:sz w:val="24"/>
                <w:szCs w:val="24"/>
              </w:rPr>
              <w:t>8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С.И.Львова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Т.Ф. Курдюмова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Ю.Н.Макарычев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Л.С.Атанасян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История Росии</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А.А.Данилов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Новая история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А.Я. Юдовская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Общество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А.М.Кравченко</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А.В.Перышкин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География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А.И.Алексеев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Д.В.Колесов, И.Н.Беляев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О.С.Габриелян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Н.В. Макарова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В.И.Лях, А.А.Зданевич</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ОБЖ</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А.Т.Смирнов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В.С.Кузин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Е.Д.Критская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Черчение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А.Д.Ботвинников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В.Д.Симоненко</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jc w:val="center"/>
              <w:rPr>
                <w:rFonts w:ascii="Times New Roman" w:hAnsi="Times New Roman" w:cs="Times New Roman"/>
                <w:sz w:val="24"/>
                <w:szCs w:val="24"/>
              </w:rPr>
            </w:pPr>
            <w:r>
              <w:rPr>
                <w:rFonts w:ascii="Times New Roman" w:hAnsi="Times New Roman" w:cs="Times New Roman"/>
                <w:sz w:val="24"/>
                <w:szCs w:val="24"/>
              </w:rPr>
              <w:t>9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С.И.Львова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М.Ф.Курдюмова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Ю.Н. Макарычев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Л.С.Атанасян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История России</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А.А.Данилов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Новейшая история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Н.В.Загладин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Общество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А.М.Кравченко</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А.В.Перышкин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География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А.И.Алексеев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О.С.Габриелян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А.А.Каменский, В.В.Пасечник</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Н.В. Макарова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В.И.Лях, А.А.Зданевич</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ОБЖ</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А.Т.Смирнов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МХК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pStyle w:val="af8"/>
              <w:ind w:left="0"/>
              <w:rPr>
                <w:rFonts w:ascii="Times New Roman" w:hAnsi="Times New Roman" w:cs="Times New Roman"/>
                <w:sz w:val="24"/>
                <w:szCs w:val="24"/>
              </w:rPr>
            </w:pPr>
            <w:r>
              <w:rPr>
                <w:rFonts w:ascii="Times New Roman" w:hAnsi="Times New Roman" w:cs="Times New Roman"/>
                <w:sz w:val="24"/>
                <w:szCs w:val="24"/>
              </w:rPr>
              <w:t>Г.И.Данилова</w:t>
            </w:r>
          </w:p>
        </w:tc>
      </w:tr>
    </w:tbl>
    <w:p w:rsidR="009372C0" w:rsidRDefault="009372C0" w:rsidP="009372C0">
      <w:pPr>
        <w:pStyle w:val="af8"/>
        <w:spacing w:after="0" w:line="240" w:lineRule="auto"/>
        <w:ind w:left="0"/>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color w:val="FF0000"/>
          <w:sz w:val="24"/>
          <w:szCs w:val="24"/>
        </w:rPr>
      </w:pPr>
    </w:p>
    <w:p w:rsidR="009372C0" w:rsidRDefault="009372C0" w:rsidP="009372C0">
      <w:pPr>
        <w:pStyle w:val="af8"/>
        <w:numPr>
          <w:ilvl w:val="0"/>
          <w:numId w:val="4"/>
        </w:numPr>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Обеспечение образовательного процесса</w:t>
      </w:r>
    </w:p>
    <w:p w:rsidR="009372C0" w:rsidRDefault="009372C0" w:rsidP="009372C0">
      <w:pPr>
        <w:spacing w:after="0" w:line="240" w:lineRule="auto"/>
        <w:jc w:val="both"/>
        <w:rPr>
          <w:rFonts w:ascii="Times New Roman" w:eastAsia="Arial Unicode MS" w:hAnsi="Times New Roman" w:cs="Times New Roman"/>
          <w:bCs/>
          <w:color w:val="003366"/>
          <w:kern w:val="36"/>
          <w:sz w:val="24"/>
          <w:szCs w:val="24"/>
          <w:lang w:eastAsia="ru-RU"/>
        </w:rPr>
      </w:pP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2013/2014 учебном году 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 основе гуманизации образования и воспитания, вариативности программ, учебников, предпрофилей получаемого образования и возможности их выбора; использования инновационных технологий, индивидуализации учебно-воспитательного процесса, формирования здорового образа жизни. Проблема школы: «Развитие индивидуальных способностей учащихся в учебной и внеучебной деятельности». </w:t>
      </w:r>
    </w:p>
    <w:p w:rsidR="009372C0" w:rsidRDefault="009372C0" w:rsidP="009372C0">
      <w:pPr>
        <w:spacing w:after="0" w:line="240" w:lineRule="auto"/>
        <w:ind w:firstLine="567"/>
        <w:jc w:val="both"/>
        <w:rPr>
          <w:rFonts w:ascii="Times New Roman" w:hAnsi="Times New Roman" w:cs="Times New Roman"/>
          <w:sz w:val="24"/>
          <w:szCs w:val="24"/>
        </w:rPr>
      </w:pPr>
      <w:r>
        <w:rPr>
          <w:rStyle w:val="afd"/>
          <w:color w:val="000000"/>
          <w:sz w:val="24"/>
          <w:szCs w:val="24"/>
        </w:rPr>
        <w:t xml:space="preserve">Задачи  </w:t>
      </w:r>
      <w:r>
        <w:rPr>
          <w:rFonts w:ascii="Times New Roman" w:hAnsi="Times New Roman" w:cs="Times New Roman"/>
          <w:color w:val="000000"/>
          <w:sz w:val="24"/>
          <w:szCs w:val="24"/>
        </w:rPr>
        <w:t>работы педагогического коллектива были: формирование у учащихся потребности в обучении и саморазвитии, раскрытие творческого потенциала ученика, развитие культуры и нравственности учащихся; стимулирование учителя к применению новых методик обучения, внедрение в практику новых педагогических технологий, создание условий для удовлетворения образовательных потребностей учащихся; сохранение здоровья учащихся.</w:t>
      </w:r>
      <w:r>
        <w:rPr>
          <w:rFonts w:ascii="Times New Roman" w:hAnsi="Times New Roman" w:cs="Times New Roman"/>
          <w:sz w:val="24"/>
          <w:szCs w:val="24"/>
        </w:rPr>
        <w:t xml:space="preserve"> Этому способствовало работа  в различных формах повышения квалификации педагогов, развитие практических умений и навыков учащихся на уроках, факультативах, кружках  по интересам, участие детей и взрослых во внеклассных мероприятиях,  предметных олимпиадах, международных конкурсах   «Русский медвежонок – языкознание для всех», «Олимпус», организация обмена опытом, аттестация педагогических кадров и выпускников школы.</w:t>
      </w:r>
    </w:p>
    <w:p w:rsidR="009372C0" w:rsidRDefault="009372C0" w:rsidP="009372C0">
      <w:pPr>
        <w:tabs>
          <w:tab w:val="left" w:pos="8640"/>
        </w:tabs>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Показатели выполнения намеченных на учебный год целей и задач явились следующие результаты деятельности:</w:t>
      </w:r>
    </w:p>
    <w:p w:rsidR="009372C0" w:rsidRDefault="009372C0" w:rsidP="009372C0">
      <w:pPr>
        <w:pStyle w:val="ae"/>
        <w:numPr>
          <w:ilvl w:val="0"/>
          <w:numId w:val="15"/>
        </w:numPr>
        <w:tabs>
          <w:tab w:val="clear" w:pos="720"/>
          <w:tab w:val="num" w:pos="284"/>
        </w:tabs>
        <w:ind w:left="0" w:hanging="284"/>
      </w:pPr>
      <w:r>
        <w:t>Осуществлена реализация режима работы школы.</w:t>
      </w:r>
    </w:p>
    <w:p w:rsidR="009372C0" w:rsidRDefault="009372C0" w:rsidP="009372C0">
      <w:pPr>
        <w:pStyle w:val="ae"/>
        <w:tabs>
          <w:tab w:val="num" w:pos="284"/>
        </w:tabs>
        <w:ind w:hanging="284"/>
        <w:jc w:val="both"/>
      </w:pPr>
      <w:r>
        <w:t xml:space="preserve">     Режим работы: 6-ти дневная рабочая неделя; одна смена; по четвертям; продолжительность урока – 45 мин., в 1 классе ступенчатый режим работы.10 9 классов. Из них: 4 класса начальной школы, 5 классов в основной школе и 1 класс в средней школе. Повысилась познавательная активность и мотивация обучения школьников, что способствовало росту качественного уровня знаний и умений учащихся. </w:t>
      </w:r>
      <w:r>
        <w:rPr>
          <w:color w:val="000000"/>
        </w:rPr>
        <w:t>Можно сделать вывод, что в работе школы наметилась определенная стабильность.</w:t>
      </w:r>
    </w:p>
    <w:p w:rsidR="009372C0" w:rsidRDefault="009372C0" w:rsidP="009372C0">
      <w:pPr>
        <w:pStyle w:val="ae"/>
        <w:ind w:firstLine="567"/>
        <w:jc w:val="both"/>
      </w:pPr>
      <w:r>
        <w:t>Итоги 2014-2015 учебного года: обязательного уровня подготовки достигло 100 % учащихся  2 – 10 классов; число учащихся, освоивших учебный материал на повышенном уровне – 46 человек, что составляет 54 %.</w:t>
      </w:r>
    </w:p>
    <w:p w:rsidR="009372C0" w:rsidRDefault="009372C0" w:rsidP="009372C0">
      <w:pPr>
        <w:pStyle w:val="ae"/>
        <w:ind w:firstLine="567"/>
      </w:pPr>
    </w:p>
    <w:p w:rsidR="009372C0" w:rsidRDefault="009372C0" w:rsidP="009372C0">
      <w:pPr>
        <w:pStyle w:val="ae"/>
        <w:numPr>
          <w:ilvl w:val="1"/>
          <w:numId w:val="4"/>
        </w:numPr>
        <w:jc w:val="center"/>
        <w:rPr>
          <w:b/>
          <w:bCs/>
        </w:rPr>
      </w:pPr>
      <w:r>
        <w:rPr>
          <w:b/>
          <w:bCs/>
        </w:rPr>
        <w:t>Уровень развития учащихся, успеваемость, качество знаний, умений и навыков</w:t>
      </w:r>
    </w:p>
    <w:p w:rsidR="009372C0" w:rsidRDefault="009372C0" w:rsidP="009372C0">
      <w:pPr>
        <w:pStyle w:val="ae"/>
        <w:ind w:firstLine="0"/>
        <w:jc w:val="center"/>
        <w:rPr>
          <w:b/>
          <w:u w:val="single"/>
        </w:rPr>
      </w:pPr>
    </w:p>
    <w:p w:rsidR="009372C0" w:rsidRDefault="009372C0" w:rsidP="009372C0">
      <w:pPr>
        <w:pStyle w:val="ae"/>
        <w:ind w:firstLine="0"/>
        <w:jc w:val="center"/>
        <w:rPr>
          <w:b/>
          <w:u w:val="single"/>
        </w:rPr>
      </w:pPr>
      <w:r>
        <w:rPr>
          <w:b/>
          <w:u w:val="single"/>
        </w:rPr>
        <w:t>Анализ статистики образования.</w:t>
      </w:r>
    </w:p>
    <w:p w:rsidR="009372C0" w:rsidRDefault="009372C0" w:rsidP="009372C0">
      <w:pPr>
        <w:pStyle w:val="ae"/>
        <w:ind w:firstLine="0"/>
        <w:jc w:val="center"/>
        <w:rPr>
          <w:b/>
          <w:u w:val="single"/>
        </w:rPr>
      </w:pPr>
    </w:p>
    <w:p w:rsidR="009372C0" w:rsidRDefault="009372C0" w:rsidP="009372C0">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К концу учебного года начальная школа подошла со следующим результатами:</w:t>
      </w:r>
    </w:p>
    <w:p w:rsidR="009372C0" w:rsidRDefault="009372C0" w:rsidP="009372C0">
      <w:pPr>
        <w:numPr>
          <w:ilvl w:val="0"/>
          <w:numId w:val="1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Из 54 учащихся начальной школы переведены все ученики (100%)</w:t>
      </w:r>
    </w:p>
    <w:p w:rsidR="009372C0" w:rsidRDefault="009372C0" w:rsidP="009372C0">
      <w:pPr>
        <w:numPr>
          <w:ilvl w:val="0"/>
          <w:numId w:val="1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Качество знаний по классам 40% – 100 %</w:t>
      </w:r>
    </w:p>
    <w:p w:rsidR="009372C0" w:rsidRDefault="009372C0" w:rsidP="009372C0">
      <w:pPr>
        <w:numPr>
          <w:ilvl w:val="0"/>
          <w:numId w:val="1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 начальной школе 6 отличников  – 33 % от аттестованных учащихся 2-4 классов</w:t>
      </w:r>
    </w:p>
    <w:p w:rsidR="009372C0" w:rsidRDefault="009372C0" w:rsidP="009372C0">
      <w:pPr>
        <w:numPr>
          <w:ilvl w:val="0"/>
          <w:numId w:val="1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Хорошистов –  15 человек - 37,7 %</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Сравнительная таблица</w:t>
      </w:r>
    </w:p>
    <w:p w:rsidR="009372C0" w:rsidRDefault="009372C0" w:rsidP="009372C0">
      <w:pPr>
        <w:spacing w:after="0" w:line="240" w:lineRule="auto"/>
        <w:rPr>
          <w:rFonts w:ascii="Times New Roman" w:hAnsi="Times New Roman" w:cs="Times New Roman"/>
          <w:sz w:val="24"/>
          <w:szCs w:val="24"/>
        </w:rPr>
      </w:pP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1954"/>
        <w:gridCol w:w="1954"/>
        <w:gridCol w:w="1870"/>
      </w:tblGrid>
      <w:tr w:rsidR="009372C0" w:rsidTr="009372C0">
        <w:trPr>
          <w:trHeight w:val="381"/>
          <w:jc w:val="center"/>
        </w:trPr>
        <w:tc>
          <w:tcPr>
            <w:tcW w:w="2642" w:type="dxa"/>
            <w:tcBorders>
              <w:top w:val="single" w:sz="4" w:space="0" w:color="auto"/>
              <w:left w:val="single" w:sz="4" w:space="0" w:color="auto"/>
              <w:bottom w:val="single" w:sz="4" w:space="0" w:color="auto"/>
              <w:right w:val="single" w:sz="4" w:space="0" w:color="auto"/>
            </w:tcBorders>
          </w:tcPr>
          <w:p w:rsidR="009372C0" w:rsidRDefault="009372C0">
            <w:pPr>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2012-2013 уч.год</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2013-2014 уч.год</w:t>
            </w:r>
          </w:p>
        </w:tc>
        <w:tc>
          <w:tcPr>
            <w:tcW w:w="187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2014-2015 уч.год</w:t>
            </w:r>
          </w:p>
        </w:tc>
      </w:tr>
      <w:tr w:rsidR="009372C0" w:rsidTr="009372C0">
        <w:trPr>
          <w:trHeight w:val="381"/>
          <w:jc w:val="center"/>
        </w:trPr>
        <w:tc>
          <w:tcPr>
            <w:tcW w:w="264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Успеваемость</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c>
          <w:tcPr>
            <w:tcW w:w="187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9372C0" w:rsidTr="009372C0">
        <w:trPr>
          <w:trHeight w:val="381"/>
          <w:jc w:val="center"/>
        </w:trPr>
        <w:tc>
          <w:tcPr>
            <w:tcW w:w="264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47 %</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53 %</w:t>
            </w:r>
          </w:p>
        </w:tc>
        <w:tc>
          <w:tcPr>
            <w:tcW w:w="187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9372C0" w:rsidTr="009372C0">
        <w:trPr>
          <w:trHeight w:val="381"/>
          <w:jc w:val="center"/>
        </w:trPr>
        <w:tc>
          <w:tcPr>
            <w:tcW w:w="264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Отличники</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w:t>
            </w:r>
          </w:p>
        </w:tc>
        <w:tc>
          <w:tcPr>
            <w:tcW w:w="187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w:t>
            </w:r>
          </w:p>
        </w:tc>
      </w:tr>
    </w:tbl>
    <w:p w:rsidR="009372C0" w:rsidRDefault="009372C0" w:rsidP="009372C0">
      <w:pPr>
        <w:spacing w:after="0" w:line="240" w:lineRule="auto"/>
        <w:jc w:val="center"/>
        <w:rPr>
          <w:rFonts w:ascii="Times New Roman" w:hAnsi="Times New Roman" w:cs="Times New Roman"/>
          <w:sz w:val="24"/>
          <w:szCs w:val="24"/>
        </w:rPr>
      </w:pPr>
    </w:p>
    <w:p w:rsidR="009372C0" w:rsidRDefault="009372C0" w:rsidP="009372C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Таким образом, качество знаний повысилось. По сравнению с прошлым учебным годом оно выросло на 1 %.</w:t>
      </w:r>
    </w:p>
    <w:p w:rsidR="009372C0" w:rsidRDefault="009372C0" w:rsidP="009372C0">
      <w:pPr>
        <w:spacing w:after="0" w:line="240" w:lineRule="auto"/>
        <w:ind w:firstLine="540"/>
        <w:jc w:val="both"/>
        <w:rPr>
          <w:rFonts w:ascii="Times New Roman" w:hAnsi="Times New Roman" w:cs="Times New Roman"/>
          <w:sz w:val="24"/>
          <w:szCs w:val="24"/>
        </w:rPr>
      </w:pPr>
    </w:p>
    <w:p w:rsidR="009372C0" w:rsidRDefault="009372C0" w:rsidP="009372C0">
      <w:pPr>
        <w:pStyle w:val="ae"/>
        <w:numPr>
          <w:ilvl w:val="1"/>
          <w:numId w:val="4"/>
        </w:numPr>
        <w:jc w:val="center"/>
        <w:rPr>
          <w:b/>
          <w:u w:val="single"/>
        </w:rPr>
      </w:pPr>
      <w:r>
        <w:rPr>
          <w:b/>
          <w:u w:val="single"/>
        </w:rPr>
        <w:t>Анализ результатов обученности и уровня сформированности качества знаний учащихся 2 – 10 классов</w:t>
      </w:r>
    </w:p>
    <w:p w:rsidR="009372C0" w:rsidRDefault="009372C0" w:rsidP="009372C0">
      <w:pPr>
        <w:pStyle w:val="ae"/>
        <w:ind w:firstLine="0"/>
        <w:jc w:val="center"/>
        <w:rPr>
          <w:u w:val="single"/>
        </w:rPr>
      </w:pPr>
    </w:p>
    <w:p w:rsidR="009372C0" w:rsidRDefault="009372C0" w:rsidP="009372C0">
      <w:pPr>
        <w:pStyle w:val="ae"/>
        <w:ind w:firstLine="567"/>
        <w:jc w:val="both"/>
      </w:pPr>
      <w:r>
        <w:t>Учебный год успешно окончили 116 человек, что составляет 100% учащихся 1-9 классов. Хорошистов  – 38 человек, что составляет 38 %. Отличников – 8 человек, что составляет 8%.</w:t>
      </w:r>
    </w:p>
    <w:p w:rsidR="009372C0" w:rsidRDefault="009372C0" w:rsidP="009372C0">
      <w:pPr>
        <w:pStyle w:val="ae"/>
        <w:ind w:firstLine="567"/>
        <w:jc w:val="both"/>
      </w:pPr>
      <w:r>
        <w:t xml:space="preserve"> </w:t>
      </w:r>
    </w:p>
    <w:p w:rsidR="009372C0" w:rsidRDefault="009372C0" w:rsidP="009372C0">
      <w:pPr>
        <w:pStyle w:val="ae"/>
        <w:ind w:firstLine="567"/>
        <w:rPr>
          <w:b/>
          <w:bCs/>
        </w:rPr>
      </w:pPr>
      <w:r>
        <w:rPr>
          <w:b/>
          <w:bCs/>
        </w:rPr>
        <w:t>Таблица 1.</w:t>
      </w:r>
      <w:r>
        <w:t xml:space="preserve">     </w:t>
      </w:r>
      <w:r>
        <w:rPr>
          <w:b/>
          <w:bCs/>
        </w:rPr>
        <w:t xml:space="preserve">Анализ ЗУН по ступеням учебно-воспитательного процесса. </w:t>
      </w:r>
    </w:p>
    <w:p w:rsidR="009372C0" w:rsidRDefault="009372C0" w:rsidP="009372C0">
      <w:pPr>
        <w:pStyle w:val="ae"/>
        <w:ind w:firstLine="567"/>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2203"/>
        <w:gridCol w:w="1831"/>
      </w:tblGrid>
      <w:tr w:rsidR="009372C0" w:rsidTr="009372C0">
        <w:trPr>
          <w:jc w:val="center"/>
        </w:trPr>
        <w:tc>
          <w:tcPr>
            <w:tcW w:w="1453"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Ступени</w:t>
            </w:r>
          </w:p>
        </w:tc>
        <w:tc>
          <w:tcPr>
            <w:tcW w:w="2203"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 обученности</w:t>
            </w:r>
          </w:p>
        </w:tc>
        <w:tc>
          <w:tcPr>
            <w:tcW w:w="1831"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 успешности</w:t>
            </w:r>
          </w:p>
        </w:tc>
      </w:tr>
      <w:tr w:rsidR="009372C0" w:rsidTr="009372C0">
        <w:trPr>
          <w:jc w:val="center"/>
        </w:trPr>
        <w:tc>
          <w:tcPr>
            <w:tcW w:w="1453"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val="en-US" w:eastAsia="en-US"/>
              </w:rPr>
              <w:t>I</w:t>
            </w:r>
            <w:r>
              <w:rPr>
                <w:lang w:eastAsia="en-US"/>
              </w:rPr>
              <w:t xml:space="preserve"> ступень</w:t>
            </w:r>
          </w:p>
          <w:p w:rsidR="009372C0" w:rsidRDefault="009372C0">
            <w:pPr>
              <w:pStyle w:val="ae"/>
              <w:spacing w:line="276" w:lineRule="auto"/>
              <w:ind w:firstLine="0"/>
              <w:jc w:val="center"/>
              <w:rPr>
                <w:lang w:eastAsia="en-US"/>
              </w:rPr>
            </w:pPr>
            <w:r>
              <w:rPr>
                <w:lang w:eastAsia="en-US"/>
              </w:rPr>
              <w:t>(2-4 кл.)</w:t>
            </w:r>
          </w:p>
        </w:tc>
        <w:tc>
          <w:tcPr>
            <w:tcW w:w="2203"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100</w:t>
            </w:r>
          </w:p>
        </w:tc>
        <w:tc>
          <w:tcPr>
            <w:tcW w:w="1831"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67</w:t>
            </w:r>
          </w:p>
        </w:tc>
      </w:tr>
      <w:tr w:rsidR="009372C0" w:rsidTr="009372C0">
        <w:trPr>
          <w:jc w:val="center"/>
        </w:trPr>
        <w:tc>
          <w:tcPr>
            <w:tcW w:w="1453"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val="en-US" w:eastAsia="en-US"/>
              </w:rPr>
              <w:t>II</w:t>
            </w:r>
            <w:r>
              <w:rPr>
                <w:lang w:eastAsia="en-US"/>
              </w:rPr>
              <w:t xml:space="preserve"> ступень</w:t>
            </w:r>
          </w:p>
          <w:p w:rsidR="009372C0" w:rsidRDefault="009372C0">
            <w:pPr>
              <w:pStyle w:val="ae"/>
              <w:spacing w:line="276" w:lineRule="auto"/>
              <w:ind w:firstLine="0"/>
              <w:jc w:val="center"/>
              <w:rPr>
                <w:lang w:eastAsia="en-US"/>
              </w:rPr>
            </w:pPr>
            <w:r>
              <w:rPr>
                <w:lang w:eastAsia="en-US"/>
              </w:rPr>
              <w:t>(5-9 кл.)</w:t>
            </w:r>
          </w:p>
        </w:tc>
        <w:tc>
          <w:tcPr>
            <w:tcW w:w="2203"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1427"/>
                <w:tab w:val="center" w:pos="1692"/>
              </w:tabs>
              <w:spacing w:line="276" w:lineRule="auto"/>
              <w:ind w:firstLine="0"/>
              <w:jc w:val="center"/>
              <w:rPr>
                <w:lang w:eastAsia="en-US"/>
              </w:rPr>
            </w:pPr>
            <w:r>
              <w:rPr>
                <w:lang w:eastAsia="en-US"/>
              </w:rPr>
              <w:t>100</w:t>
            </w:r>
          </w:p>
        </w:tc>
        <w:tc>
          <w:tcPr>
            <w:tcW w:w="1831"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38,6</w:t>
            </w:r>
          </w:p>
        </w:tc>
      </w:tr>
      <w:tr w:rsidR="009372C0" w:rsidTr="009372C0">
        <w:trPr>
          <w:jc w:val="center"/>
        </w:trPr>
        <w:tc>
          <w:tcPr>
            <w:tcW w:w="1453"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val="en-US" w:eastAsia="en-US"/>
              </w:rPr>
              <w:t>III</w:t>
            </w:r>
            <w:r>
              <w:rPr>
                <w:lang w:eastAsia="en-US"/>
              </w:rPr>
              <w:t xml:space="preserve"> ступень</w:t>
            </w:r>
          </w:p>
          <w:p w:rsidR="009372C0" w:rsidRDefault="009372C0">
            <w:pPr>
              <w:pStyle w:val="ae"/>
              <w:spacing w:line="276" w:lineRule="auto"/>
              <w:ind w:firstLine="0"/>
              <w:jc w:val="center"/>
              <w:rPr>
                <w:lang w:eastAsia="en-US"/>
              </w:rPr>
            </w:pPr>
            <w:r>
              <w:rPr>
                <w:lang w:eastAsia="en-US"/>
              </w:rPr>
              <w:t>(10-11 кл.)</w:t>
            </w:r>
          </w:p>
        </w:tc>
        <w:tc>
          <w:tcPr>
            <w:tcW w:w="2203"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1427"/>
                <w:tab w:val="center" w:pos="1692"/>
              </w:tabs>
              <w:spacing w:line="276" w:lineRule="auto"/>
              <w:ind w:firstLine="0"/>
              <w:jc w:val="center"/>
              <w:rPr>
                <w:lang w:eastAsia="en-US"/>
              </w:rPr>
            </w:pPr>
            <w:r>
              <w:rPr>
                <w:lang w:eastAsia="en-US"/>
              </w:rPr>
              <w:t>100</w:t>
            </w:r>
          </w:p>
        </w:tc>
        <w:tc>
          <w:tcPr>
            <w:tcW w:w="1831"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100</w:t>
            </w:r>
          </w:p>
        </w:tc>
      </w:tr>
    </w:tbl>
    <w:p w:rsidR="009372C0" w:rsidRDefault="009372C0" w:rsidP="009372C0">
      <w:pPr>
        <w:pStyle w:val="ae"/>
        <w:ind w:firstLine="540"/>
      </w:pPr>
    </w:p>
    <w:p w:rsidR="009372C0" w:rsidRDefault="009372C0" w:rsidP="009372C0">
      <w:pPr>
        <w:pStyle w:val="ae"/>
        <w:ind w:firstLine="567"/>
        <w:jc w:val="both"/>
      </w:pPr>
      <w:r>
        <w:t>Успешность обучения уменьшается с возрастом учащихся. Причины в этом видим следующие: падает интерес к учебе, особенно у старшеклассников, падает количество родителей, которые могли бы оказать помощь детям, нет должного контроля со стороны родителей за учебой своих детей.</w:t>
      </w:r>
    </w:p>
    <w:p w:rsidR="009372C0" w:rsidRDefault="009372C0" w:rsidP="009372C0">
      <w:pPr>
        <w:pStyle w:val="ae"/>
        <w:ind w:firstLine="567"/>
        <w:jc w:val="both"/>
      </w:pPr>
      <w:r>
        <w:t>Результаты учебного года показывают, что  работа учителей над выполнением учебных программ по предметам способствует сохранению у учащихся потребности в получении качественных знаний.</w:t>
      </w:r>
    </w:p>
    <w:p w:rsidR="009372C0" w:rsidRDefault="009372C0" w:rsidP="009372C0">
      <w:pPr>
        <w:pStyle w:val="ae"/>
        <w:ind w:firstLine="567"/>
        <w:jc w:val="center"/>
      </w:pPr>
    </w:p>
    <w:p w:rsidR="009372C0" w:rsidRDefault="009372C0" w:rsidP="009372C0">
      <w:pPr>
        <w:pStyle w:val="af8"/>
        <w:numPr>
          <w:ilvl w:val="1"/>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Информация о проведении государственной (итоговой) аттестации в 9 классе </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Государственная итоговая аттестация проходила в период с 30 мая по 15 июня 2015 года.</w:t>
      </w:r>
      <w:r>
        <w:rPr>
          <w:rFonts w:ascii="Times New Roman" w:hAnsi="Times New Roman" w:cs="Times New Roman"/>
          <w:sz w:val="24"/>
          <w:szCs w:val="24"/>
        </w:rPr>
        <w:tab/>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результатов прохождения выпускниками школы государственной (итоговой) аттестации показал, что успешно прошли аттестацию и получили документы о соответствующем образовании 100%. По итогам освоения учащимися программ основного общего образования получили аттестаты обычного образца 4 человека.</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Основными направлениями деятельности школы в ходе подготовки и проведения государственной (итоговой) аттестации были: </w:t>
      </w:r>
    </w:p>
    <w:p w:rsidR="009372C0" w:rsidRDefault="009372C0" w:rsidP="009372C0">
      <w:pPr>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создание условий по доведению до сведения всех участников образовательного процесса содержания нормативно-правовых документов по организации и проведению аттестации выпускников;</w:t>
      </w:r>
    </w:p>
    <w:p w:rsidR="009372C0" w:rsidRDefault="009372C0" w:rsidP="009372C0">
      <w:pPr>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проведение семинаров, совещаний, осуществлению экспертизы экзаменационных материалов МО, оформление информационного стенда для ознакомления выпускников и их родителей с условиями и порядком проведения аттестации, с расписанием консультаций и экзаменов, с составом аттестационных комиссий.</w:t>
      </w:r>
    </w:p>
    <w:p w:rsidR="009372C0" w:rsidRDefault="009372C0" w:rsidP="009372C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Учащиеся 9 класса сдавали 2 обязательных экзамена – по русскому языку  и алгебре (письменно) по выбору экзамены не сдавали. Выпускники школы воспользовались в полной мере своим правом выбора учебных предметов для сдачи экзаменов.</w:t>
      </w:r>
    </w:p>
    <w:p w:rsidR="009372C0" w:rsidRDefault="009372C0" w:rsidP="009372C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экзаменов по  9 –м  классе  (в новой форме)</w:t>
      </w:r>
    </w:p>
    <w:p w:rsidR="009372C0" w:rsidRDefault="009372C0" w:rsidP="009372C0">
      <w:pPr>
        <w:spacing w:after="0" w:line="240" w:lineRule="auto"/>
        <w:jc w:val="center"/>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3"/>
        <w:gridCol w:w="1506"/>
        <w:gridCol w:w="567"/>
        <w:gridCol w:w="567"/>
        <w:gridCol w:w="567"/>
        <w:gridCol w:w="567"/>
        <w:gridCol w:w="425"/>
        <w:gridCol w:w="851"/>
        <w:gridCol w:w="992"/>
        <w:gridCol w:w="992"/>
        <w:gridCol w:w="851"/>
        <w:gridCol w:w="871"/>
      </w:tblGrid>
      <w:tr w:rsidR="009372C0" w:rsidTr="009372C0">
        <w:trPr>
          <w:trHeight w:val="480"/>
        </w:trPr>
        <w:tc>
          <w:tcPr>
            <w:tcW w:w="1613"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w:t>
            </w:r>
          </w:p>
        </w:tc>
        <w:tc>
          <w:tcPr>
            <w:tcW w:w="1506"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учителя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сдавало</w:t>
            </w:r>
          </w:p>
        </w:tc>
        <w:tc>
          <w:tcPr>
            <w:tcW w:w="2126" w:type="dxa"/>
            <w:gridSpan w:val="4"/>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Успев.%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Качество</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Подтвердили </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годовую</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отметку %</w:t>
            </w:r>
          </w:p>
        </w:tc>
        <w:tc>
          <w:tcPr>
            <w:tcW w:w="851"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Понизили </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годовую</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отметку %</w:t>
            </w:r>
          </w:p>
        </w:tc>
        <w:tc>
          <w:tcPr>
            <w:tcW w:w="871"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Повысили </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годовую</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отметку %</w:t>
            </w:r>
          </w:p>
        </w:tc>
      </w:tr>
      <w:tr w:rsidR="009372C0" w:rsidTr="009372C0">
        <w:trPr>
          <w:trHeight w:val="260"/>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r>
      <w:tr w:rsidR="009372C0" w:rsidTr="009372C0">
        <w:tc>
          <w:tcPr>
            <w:tcW w:w="16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5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М.Н.Куприянова</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1"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9372C0" w:rsidTr="009372C0">
        <w:tc>
          <w:tcPr>
            <w:tcW w:w="16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5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А.С.Ситникова</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1"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9372C0" w:rsidRDefault="009372C0" w:rsidP="009372C0">
      <w:pPr>
        <w:spacing w:after="0" w:line="240" w:lineRule="auto"/>
        <w:ind w:firstLine="567"/>
        <w:jc w:val="both"/>
        <w:rPr>
          <w:rFonts w:ascii="Times New Roman" w:hAnsi="Times New Roman" w:cs="Times New Roman"/>
          <w:sz w:val="24"/>
          <w:szCs w:val="24"/>
        </w:rPr>
      </w:pPr>
    </w:p>
    <w:p w:rsidR="009372C0" w:rsidRDefault="009372C0" w:rsidP="009372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Предметный анализ выявил высокое знаний учеников:</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по русскому языку – 100% (учитель М.Н.Куприянова);</w:t>
      </w: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Средний уровень знаний:</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математик  –  (учитель А.С.Ситникова)</w:t>
      </w:r>
    </w:p>
    <w:p w:rsidR="009372C0" w:rsidRDefault="009372C0" w:rsidP="009372C0">
      <w:pPr>
        <w:spacing w:after="0" w:line="240" w:lineRule="auto"/>
        <w:rPr>
          <w:rFonts w:ascii="Times New Roman" w:hAnsi="Times New Roman" w:cs="Times New Roman"/>
          <w:b/>
          <w:sz w:val="24"/>
          <w:szCs w:val="24"/>
        </w:rPr>
      </w:pPr>
    </w:p>
    <w:p w:rsidR="009372C0" w:rsidRDefault="009372C0" w:rsidP="009372C0">
      <w:pPr>
        <w:pStyle w:val="ae"/>
        <w:numPr>
          <w:ilvl w:val="0"/>
          <w:numId w:val="4"/>
        </w:numPr>
        <w:jc w:val="center"/>
        <w:rPr>
          <w:b/>
          <w:u w:val="single"/>
        </w:rPr>
      </w:pPr>
      <w:r>
        <w:rPr>
          <w:b/>
          <w:u w:val="single"/>
        </w:rPr>
        <w:t>Методическая работа</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Методическая работа в 20144-2015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2014-2015 учебном году коллектив школы  работал над  методической темой:        </w:t>
      </w:r>
      <w:r>
        <w:rPr>
          <w:rFonts w:ascii="Times New Roman" w:hAnsi="Times New Roman" w:cs="Times New Roman"/>
          <w:b/>
          <w:color w:val="000000"/>
          <w:sz w:val="24"/>
          <w:szCs w:val="24"/>
        </w:rPr>
        <w:t>«Личностно-ориентированное обучение как средство развития личности в условиях реализации приоритетных направлений национальной образовательной политики «Наша новая школа».</w:t>
      </w:r>
      <w:r>
        <w:rPr>
          <w:rFonts w:ascii="Times New Roman" w:hAnsi="Times New Roman" w:cs="Times New Roman"/>
          <w:color w:val="000000"/>
          <w:sz w:val="24"/>
          <w:szCs w:val="24"/>
        </w:rPr>
        <w:t xml:space="preserve"> Работа над темой ведётся не первый год.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решения главной задачи школы «Создание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личности, способной к творчеству и самоопределению» в школе были </w:t>
      </w:r>
      <w:r>
        <w:rPr>
          <w:rFonts w:ascii="Times New Roman" w:hAnsi="Times New Roman" w:cs="Times New Roman"/>
          <w:b/>
          <w:color w:val="000000"/>
          <w:sz w:val="24"/>
          <w:szCs w:val="24"/>
        </w:rPr>
        <w:t>созданы следующие условия:</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 </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создана и утверждена структура методической службы школы; </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методические объединения имели чёткие планы работы, вытекающие из общешкольного плана; </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мониторинг в основе ВШК – одно из условий эффективности работы школы; </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по обеспечению сохранности здоровья и здорового образа жизни; </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по улучшению материально-технической базы кабинетов; </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2014-2015 учебном году перед методической службой школы была поставлена цель: </w:t>
      </w:r>
      <w:r>
        <w:rPr>
          <w:rFonts w:ascii="Times New Roman" w:hAnsi="Times New Roman" w:cs="Times New Roman"/>
          <w:b/>
          <w:color w:val="000000"/>
          <w:sz w:val="24"/>
          <w:szCs w:val="24"/>
        </w:rPr>
        <w:t>Обеспечение более высокого уровня профессиональной компетентности учителей в условиях создания новой модели школы.</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её реализации были сформулированы следующие </w:t>
      </w:r>
      <w:r>
        <w:rPr>
          <w:rFonts w:ascii="Times New Roman" w:hAnsi="Times New Roman" w:cs="Times New Roman"/>
          <w:b/>
          <w:color w:val="000000"/>
          <w:sz w:val="24"/>
          <w:szCs w:val="24"/>
        </w:rPr>
        <w:t>задачи:</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Продолжить работу по совершенствованию педагогического мастерства учителей, систематической профессиональной подготовке кадров.</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Изучать и внедрять в практику новые педагогические технологии.</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Активизировать работу учителей над темами самообразования.</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Совершенствовать методический уровень учителей в реализации разноуровневого обучения школьников.</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Разнообразить формы методической работы.</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работу по совершенствованию комплексной программы воспитания учащихся, формированию у них высоких моральных качеств.</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Совершенствовать работу по преемственности между первой ступенью обучения и средним звеном.</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соответствии с поставленными целями и задачами методическая работа осуществлялась по </w:t>
      </w:r>
      <w:r>
        <w:rPr>
          <w:rFonts w:ascii="Times New Roman" w:eastAsia="Times New Roman" w:hAnsi="Times New Roman" w:cs="Times New Roman"/>
          <w:b/>
          <w:color w:val="000000"/>
          <w:sz w:val="24"/>
          <w:szCs w:val="24"/>
        </w:rPr>
        <w:t>следующим направлениям деятельности:</w:t>
      </w:r>
      <w:r>
        <w:rPr>
          <w:rFonts w:ascii="Times New Roman" w:eastAsia="Times New Roman" w:hAnsi="Times New Roman" w:cs="Times New Roman"/>
          <w:color w:val="000000"/>
          <w:sz w:val="24"/>
          <w:szCs w:val="24"/>
        </w:rPr>
        <w:t xml:space="preserve">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подбор и расстановка кадров;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повышение квалификации, педагогического мастерства и категорийности кадров;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методических объединений – групповая методическая деятельность;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педагогического совета как коллективная методическая деятельность;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индивидуально-методическая и инновационная деятельность – обобщение опыта работы;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методической оснащённости кабинетов.</w:t>
      </w:r>
    </w:p>
    <w:p w:rsidR="009372C0" w:rsidRDefault="009372C0" w:rsidP="009372C0">
      <w:pPr>
        <w:tabs>
          <w:tab w:val="left" w:pos="360"/>
        </w:tabs>
        <w:spacing w:after="0" w:line="240" w:lineRule="auto"/>
        <w:rPr>
          <w:rFonts w:ascii="Times New Roman" w:hAnsi="Times New Roman" w:cs="Times New Roman"/>
          <w:sz w:val="24"/>
          <w:szCs w:val="24"/>
        </w:rPr>
      </w:pPr>
    </w:p>
    <w:p w:rsidR="009372C0" w:rsidRDefault="009372C0" w:rsidP="009372C0">
      <w:pPr>
        <w:pStyle w:val="af8"/>
        <w:numPr>
          <w:ilvl w:val="1"/>
          <w:numId w:val="4"/>
        </w:numPr>
        <w:tabs>
          <w:tab w:val="num" w:pos="993"/>
        </w:tabs>
        <w:spacing w:after="0" w:line="240" w:lineRule="auto"/>
        <w:rPr>
          <w:rFonts w:ascii="Times New Roman" w:hAnsi="Times New Roman" w:cs="Times New Roman"/>
          <w:b/>
          <w:sz w:val="24"/>
          <w:szCs w:val="24"/>
        </w:rPr>
      </w:pPr>
      <w:r>
        <w:rPr>
          <w:rFonts w:ascii="Times New Roman" w:hAnsi="Times New Roman" w:cs="Times New Roman"/>
          <w:b/>
          <w:sz w:val="24"/>
          <w:szCs w:val="24"/>
        </w:rPr>
        <w:t>Подбор и расстановка кадров, повышение квалификации и категорийности педагогических кадров.</w:t>
      </w:r>
    </w:p>
    <w:p w:rsidR="009372C0" w:rsidRDefault="009372C0" w:rsidP="009372C0">
      <w:pPr>
        <w:tabs>
          <w:tab w:val="left" w:pos="360"/>
        </w:tabs>
        <w:spacing w:after="0" w:line="240" w:lineRule="auto"/>
        <w:rPr>
          <w:rFonts w:ascii="Times New Roman" w:hAnsi="Times New Roman" w:cs="Times New Roman"/>
          <w:sz w:val="24"/>
          <w:szCs w:val="24"/>
        </w:rPr>
      </w:pPr>
      <w:r>
        <w:rPr>
          <w:rFonts w:ascii="Times New Roman" w:hAnsi="Times New Roman" w:cs="Times New Roman"/>
          <w:b/>
          <w:i/>
          <w:sz w:val="24"/>
          <w:szCs w:val="24"/>
        </w:rPr>
        <w:t>Цель анализа:</w:t>
      </w:r>
      <w:r>
        <w:rPr>
          <w:rFonts w:ascii="Times New Roman" w:hAnsi="Times New Roman" w:cs="Times New Roman"/>
          <w:sz w:val="24"/>
          <w:szCs w:val="24"/>
        </w:rPr>
        <w:t xml:space="preserve"> анализ подбора и расстановки кадров, выявление результативности повышения квалификации, педагогического мастерства и категорийности кадров на результативность учебно-воспитательного процесса.</w:t>
      </w:r>
    </w:p>
    <w:p w:rsidR="009372C0" w:rsidRDefault="009372C0" w:rsidP="009372C0">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1.1 Состав педагогических кадров</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Учебно-воспитательный процесс в школе осуществляют 12 педагогических работников. </w:t>
      </w:r>
      <w:r>
        <w:rPr>
          <w:rFonts w:ascii="Times New Roman" w:hAnsi="Times New Roman" w:cs="Times New Roman"/>
          <w:color w:val="000000"/>
          <w:spacing w:val="-2"/>
          <w:sz w:val="24"/>
          <w:szCs w:val="24"/>
        </w:rPr>
        <w:t xml:space="preserve">Из них: 2 являются руководителями. </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b/>
          <w:i/>
          <w:color w:val="000000"/>
          <w:sz w:val="24"/>
          <w:szCs w:val="24"/>
        </w:rPr>
        <w:t>Более 20 лет работают</w:t>
      </w:r>
      <w:r>
        <w:rPr>
          <w:rFonts w:ascii="Times New Roman" w:hAnsi="Times New Roman" w:cs="Times New Roman"/>
          <w:color w:val="000000"/>
          <w:sz w:val="24"/>
          <w:szCs w:val="24"/>
        </w:rPr>
        <w:t xml:space="preserve"> – 7 чел., </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b/>
          <w:i/>
          <w:color w:val="000000"/>
          <w:sz w:val="24"/>
          <w:szCs w:val="24"/>
        </w:rPr>
        <w:t>от 10  до 20 лет</w:t>
      </w:r>
      <w:r>
        <w:rPr>
          <w:rFonts w:ascii="Times New Roman" w:hAnsi="Times New Roman" w:cs="Times New Roman"/>
          <w:color w:val="000000"/>
          <w:sz w:val="24"/>
          <w:szCs w:val="24"/>
        </w:rPr>
        <w:t xml:space="preserve"> - 4 чел., </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b/>
          <w:i/>
          <w:color w:val="000000"/>
          <w:sz w:val="24"/>
          <w:szCs w:val="24"/>
        </w:rPr>
        <w:t>от 5 до 10 лет</w:t>
      </w:r>
      <w:r>
        <w:rPr>
          <w:rFonts w:ascii="Times New Roman" w:hAnsi="Times New Roman" w:cs="Times New Roman"/>
          <w:color w:val="000000"/>
          <w:sz w:val="24"/>
          <w:szCs w:val="24"/>
        </w:rPr>
        <w:t xml:space="preserve"> – 0 чел., </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b/>
          <w:i/>
          <w:color w:val="000000"/>
          <w:sz w:val="24"/>
          <w:szCs w:val="24"/>
        </w:rPr>
        <w:t>от 2 до 5 лет</w:t>
      </w:r>
      <w:r>
        <w:rPr>
          <w:rFonts w:ascii="Times New Roman" w:hAnsi="Times New Roman" w:cs="Times New Roman"/>
          <w:color w:val="000000"/>
          <w:sz w:val="24"/>
          <w:szCs w:val="24"/>
        </w:rPr>
        <w:t xml:space="preserve"> – 1 чел., </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b/>
          <w:i/>
          <w:color w:val="000000"/>
          <w:sz w:val="24"/>
          <w:szCs w:val="24"/>
        </w:rPr>
        <w:t>менее 2 лет</w:t>
      </w:r>
      <w:r>
        <w:rPr>
          <w:rFonts w:ascii="Times New Roman" w:hAnsi="Times New Roman" w:cs="Times New Roman"/>
          <w:color w:val="000000"/>
          <w:sz w:val="24"/>
          <w:szCs w:val="24"/>
        </w:rPr>
        <w:t xml:space="preserve"> – 0 чел. </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Средний возраст педагогических работников – </w:t>
      </w:r>
      <w:r>
        <w:rPr>
          <w:rFonts w:ascii="Times New Roman" w:hAnsi="Times New Roman" w:cs="Times New Roman"/>
          <w:b/>
          <w:i/>
          <w:color w:val="000000"/>
          <w:sz w:val="24"/>
          <w:szCs w:val="24"/>
        </w:rPr>
        <w:t>47 лет.</w:t>
      </w:r>
    </w:p>
    <w:p w:rsidR="009372C0" w:rsidRDefault="009372C0" w:rsidP="009372C0">
      <w:pPr>
        <w:shd w:val="clear" w:color="auto" w:fill="FFFFFF"/>
        <w:spacing w:after="0" w:line="240" w:lineRule="auto"/>
        <w:jc w:val="both"/>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а) по уровню образования:</w:t>
      </w:r>
    </w:p>
    <w:p w:rsidR="009372C0" w:rsidRDefault="009372C0" w:rsidP="009372C0">
      <w:pPr>
        <w:spacing w:after="0" w:line="240" w:lineRule="auto"/>
        <w:jc w:val="both"/>
        <w:rPr>
          <w:rFonts w:ascii="Times New Roman" w:hAnsi="Times New Roman" w:cs="Times New Roman"/>
          <w:sz w:val="24"/>
          <w:szCs w:val="24"/>
        </w:rPr>
      </w:pPr>
    </w:p>
    <w:tbl>
      <w:tblPr>
        <w:tblW w:w="9480" w:type="dxa"/>
        <w:tblInd w:w="40" w:type="dxa"/>
        <w:tblLayout w:type="fixed"/>
        <w:tblCellMar>
          <w:left w:w="40" w:type="dxa"/>
          <w:right w:w="40" w:type="dxa"/>
        </w:tblCellMar>
        <w:tblLook w:val="04A0"/>
      </w:tblPr>
      <w:tblGrid>
        <w:gridCol w:w="3260"/>
        <w:gridCol w:w="1804"/>
        <w:gridCol w:w="2244"/>
        <w:gridCol w:w="2172"/>
      </w:tblGrid>
      <w:tr w:rsidR="009372C0" w:rsidTr="009372C0">
        <w:trPr>
          <w:trHeight w:hRule="exact" w:val="65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color w:val="000000"/>
                <w:sz w:val="24"/>
                <w:szCs w:val="24"/>
              </w:rPr>
              <w:t xml:space="preserve">Категория </w:t>
            </w:r>
            <w:r>
              <w:rPr>
                <w:rFonts w:ascii="Times New Roman" w:hAnsi="Times New Roman" w:cs="Times New Roman"/>
                <w:b/>
                <w:i/>
                <w:color w:val="000000"/>
                <w:spacing w:val="-3"/>
                <w:sz w:val="24"/>
                <w:szCs w:val="24"/>
              </w:rPr>
              <w:t>специалистов</w:t>
            </w:r>
          </w:p>
        </w:tc>
        <w:tc>
          <w:tcPr>
            <w:tcW w:w="1804" w:type="dxa"/>
            <w:tcBorders>
              <w:top w:val="single" w:sz="6" w:space="0" w:color="auto"/>
              <w:left w:val="single" w:sz="6" w:space="0" w:color="auto"/>
              <w:bottom w:val="single" w:sz="6" w:space="0" w:color="auto"/>
              <w:right w:val="nil"/>
            </w:tcBorders>
            <w:shd w:val="clear" w:color="auto" w:fill="FFFFFF"/>
            <w:hideMark/>
          </w:tcPr>
          <w:p w:rsidR="009372C0" w:rsidRDefault="009372C0">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color w:val="000000"/>
                <w:spacing w:val="-4"/>
                <w:sz w:val="24"/>
                <w:szCs w:val="24"/>
              </w:rPr>
              <w:t xml:space="preserve">Высшее </w:t>
            </w:r>
            <w:r>
              <w:rPr>
                <w:rFonts w:ascii="Times New Roman" w:hAnsi="Times New Roman" w:cs="Times New Roman"/>
                <w:b/>
                <w:i/>
                <w:color w:val="000000"/>
                <w:spacing w:val="-5"/>
                <w:sz w:val="24"/>
                <w:szCs w:val="24"/>
              </w:rPr>
              <w:t>образование</w:t>
            </w:r>
          </w:p>
        </w:tc>
        <w:tc>
          <w:tcPr>
            <w:tcW w:w="2244"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color w:val="000000"/>
                <w:spacing w:val="-3"/>
                <w:sz w:val="24"/>
                <w:szCs w:val="24"/>
              </w:rPr>
              <w:t xml:space="preserve">Незаконченное </w:t>
            </w:r>
            <w:r>
              <w:rPr>
                <w:rFonts w:ascii="Times New Roman" w:hAnsi="Times New Roman" w:cs="Times New Roman"/>
                <w:b/>
                <w:i/>
                <w:color w:val="000000"/>
                <w:spacing w:val="-2"/>
                <w:sz w:val="24"/>
                <w:szCs w:val="24"/>
              </w:rPr>
              <w:t>высшее</w:t>
            </w:r>
          </w:p>
        </w:tc>
        <w:tc>
          <w:tcPr>
            <w:tcW w:w="2172"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color w:val="000000"/>
                <w:spacing w:val="-1"/>
                <w:sz w:val="24"/>
                <w:szCs w:val="24"/>
              </w:rPr>
              <w:t xml:space="preserve">Среднее </w:t>
            </w:r>
            <w:r>
              <w:rPr>
                <w:rFonts w:ascii="Times New Roman" w:hAnsi="Times New Roman" w:cs="Times New Roman"/>
                <w:b/>
                <w:i/>
                <w:color w:val="000000"/>
                <w:spacing w:val="-2"/>
                <w:sz w:val="24"/>
                <w:szCs w:val="24"/>
              </w:rPr>
              <w:t>специальное</w:t>
            </w:r>
          </w:p>
        </w:tc>
      </w:tr>
      <w:tr w:rsidR="009372C0" w:rsidTr="009372C0">
        <w:trPr>
          <w:trHeight w:hRule="exact" w:val="72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Учителя </w:t>
            </w:r>
            <w:r>
              <w:rPr>
                <w:rFonts w:ascii="Times New Roman" w:hAnsi="Times New Roman" w:cs="Times New Roman"/>
                <w:color w:val="000000"/>
                <w:spacing w:val="-2"/>
                <w:sz w:val="24"/>
                <w:szCs w:val="24"/>
              </w:rPr>
              <w:t>начальных к</w:t>
            </w:r>
            <w:r>
              <w:rPr>
                <w:rFonts w:ascii="Times New Roman" w:hAnsi="Times New Roman" w:cs="Times New Roman"/>
                <w:color w:val="000000"/>
                <w:spacing w:val="-1"/>
                <w:sz w:val="24"/>
                <w:szCs w:val="24"/>
              </w:rPr>
              <w:t>лассов</w:t>
            </w:r>
          </w:p>
        </w:tc>
        <w:tc>
          <w:tcPr>
            <w:tcW w:w="1804" w:type="dxa"/>
            <w:tcBorders>
              <w:top w:val="single" w:sz="6" w:space="0" w:color="auto"/>
              <w:left w:val="single" w:sz="6" w:space="0" w:color="auto"/>
              <w:bottom w:val="single" w:sz="6" w:space="0" w:color="auto"/>
              <w:right w:val="nil"/>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44"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2172"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372C0" w:rsidTr="009372C0">
        <w:trPr>
          <w:trHeight w:hRule="exact" w:val="9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9372C0" w:rsidRDefault="009372C0">
            <w:pPr>
              <w:shd w:val="clear" w:color="auto" w:fill="FFFFFF"/>
              <w:spacing w:after="0" w:line="240" w:lineRule="auto"/>
              <w:ind w:hanging="5"/>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Учителя </w:t>
            </w:r>
            <w:r>
              <w:rPr>
                <w:rFonts w:ascii="Times New Roman" w:hAnsi="Times New Roman" w:cs="Times New Roman"/>
                <w:color w:val="000000"/>
                <w:sz w:val="24"/>
                <w:szCs w:val="24"/>
                <w:lang w:val="en-US"/>
              </w:rPr>
              <w:t xml:space="preserve">II </w:t>
            </w:r>
            <w:r>
              <w:rPr>
                <w:rFonts w:ascii="Times New Roman" w:hAnsi="Times New Roman" w:cs="Times New Roman"/>
                <w:color w:val="000000"/>
                <w:spacing w:val="-1"/>
                <w:sz w:val="24"/>
                <w:szCs w:val="24"/>
              </w:rPr>
              <w:t>ступени обучения</w:t>
            </w:r>
          </w:p>
          <w:p w:rsidR="009372C0" w:rsidRDefault="009372C0">
            <w:pPr>
              <w:shd w:val="clear" w:color="auto" w:fill="FFFFFF"/>
              <w:spacing w:after="0" w:line="240" w:lineRule="auto"/>
              <w:ind w:hanging="5"/>
              <w:jc w:val="both"/>
              <w:rPr>
                <w:rFonts w:ascii="Times New Roman" w:hAnsi="Times New Roman" w:cs="Times New Roman"/>
                <w:color w:val="000000"/>
                <w:spacing w:val="-1"/>
                <w:sz w:val="24"/>
                <w:szCs w:val="24"/>
              </w:rPr>
            </w:pPr>
          </w:p>
          <w:p w:rsidR="009372C0" w:rsidRDefault="009372C0">
            <w:pPr>
              <w:shd w:val="clear" w:color="auto" w:fill="FFFFFF"/>
              <w:spacing w:after="0" w:line="240" w:lineRule="auto"/>
              <w:ind w:hanging="5"/>
              <w:jc w:val="both"/>
              <w:rPr>
                <w:rFonts w:ascii="Times New Roman" w:hAnsi="Times New Roman" w:cs="Times New Roman"/>
                <w:sz w:val="24"/>
                <w:szCs w:val="24"/>
              </w:rPr>
            </w:pPr>
          </w:p>
        </w:tc>
        <w:tc>
          <w:tcPr>
            <w:tcW w:w="1804" w:type="dxa"/>
            <w:tcBorders>
              <w:top w:val="single" w:sz="6" w:space="0" w:color="auto"/>
              <w:left w:val="single" w:sz="6" w:space="0" w:color="auto"/>
              <w:bottom w:val="single" w:sz="6" w:space="0" w:color="auto"/>
              <w:right w:val="nil"/>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44"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72"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9372C0" w:rsidRDefault="009372C0" w:rsidP="009372C0">
      <w:pPr>
        <w:shd w:val="clear" w:color="auto" w:fill="FFFFFF"/>
        <w:spacing w:after="0" w:line="240" w:lineRule="auto"/>
        <w:jc w:val="both"/>
        <w:rPr>
          <w:rFonts w:ascii="Times New Roman" w:hAnsi="Times New Roman" w:cs="Times New Roman"/>
          <w:color w:val="000000"/>
          <w:spacing w:val="-3"/>
          <w:sz w:val="24"/>
          <w:szCs w:val="24"/>
          <w:u w:val="single"/>
        </w:rPr>
      </w:pPr>
    </w:p>
    <w:p w:rsidR="009372C0" w:rsidRDefault="009372C0" w:rsidP="009372C0">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color w:val="000000"/>
          <w:spacing w:val="-3"/>
          <w:sz w:val="24"/>
          <w:szCs w:val="24"/>
        </w:rPr>
        <w:t>б) по квалификационным категориям:</w:t>
      </w:r>
    </w:p>
    <w:p w:rsidR="009372C0" w:rsidRDefault="009372C0" w:rsidP="009372C0">
      <w:pPr>
        <w:spacing w:after="0" w:line="240" w:lineRule="auto"/>
        <w:jc w:val="both"/>
        <w:rPr>
          <w:rFonts w:ascii="Times New Roman" w:hAnsi="Times New Roman" w:cs="Times New Roman"/>
          <w:sz w:val="24"/>
          <w:szCs w:val="24"/>
        </w:rPr>
      </w:pPr>
    </w:p>
    <w:tbl>
      <w:tblPr>
        <w:tblW w:w="0" w:type="auto"/>
        <w:tblLayout w:type="fixed"/>
        <w:tblCellMar>
          <w:left w:w="40" w:type="dxa"/>
          <w:right w:w="40" w:type="dxa"/>
        </w:tblCellMar>
        <w:tblLook w:val="04A0"/>
      </w:tblPr>
      <w:tblGrid>
        <w:gridCol w:w="2592"/>
        <w:gridCol w:w="3118"/>
        <w:gridCol w:w="3224"/>
      </w:tblGrid>
      <w:tr w:rsidR="009372C0" w:rsidTr="009372C0">
        <w:trPr>
          <w:trHeight w:hRule="exact" w:val="974"/>
        </w:trPr>
        <w:tc>
          <w:tcPr>
            <w:tcW w:w="2592" w:type="dxa"/>
            <w:tcBorders>
              <w:top w:val="single" w:sz="6" w:space="0" w:color="auto"/>
              <w:left w:val="single" w:sz="6" w:space="0" w:color="auto"/>
              <w:bottom w:val="single" w:sz="6" w:space="0" w:color="auto"/>
              <w:right w:val="single" w:sz="4" w:space="0" w:color="auto"/>
            </w:tcBorders>
            <w:shd w:val="clear" w:color="auto" w:fill="FFFFFF"/>
          </w:tcPr>
          <w:p w:rsidR="009372C0" w:rsidRDefault="009372C0">
            <w:pPr>
              <w:shd w:val="clear" w:color="auto" w:fill="FFFFFF"/>
              <w:spacing w:after="0" w:line="240" w:lineRule="auto"/>
              <w:jc w:val="center"/>
              <w:rPr>
                <w:rFonts w:ascii="Times New Roman" w:hAnsi="Times New Roman" w:cs="Times New Roman"/>
                <w:b/>
                <w:i/>
                <w:color w:val="000000"/>
                <w:spacing w:val="-2"/>
                <w:sz w:val="24"/>
                <w:szCs w:val="24"/>
              </w:rPr>
            </w:pPr>
            <w:r>
              <w:rPr>
                <w:rFonts w:ascii="Times New Roman" w:hAnsi="Times New Roman" w:cs="Times New Roman"/>
                <w:b/>
                <w:i/>
                <w:color w:val="000000"/>
                <w:spacing w:val="-2"/>
                <w:sz w:val="24"/>
                <w:szCs w:val="24"/>
              </w:rPr>
              <w:t>Количество</w:t>
            </w:r>
          </w:p>
          <w:p w:rsidR="009372C0" w:rsidRDefault="009372C0">
            <w:pPr>
              <w:shd w:val="clear" w:color="auto" w:fill="FFFFFF"/>
              <w:spacing w:after="0" w:line="240" w:lineRule="auto"/>
              <w:jc w:val="center"/>
              <w:rPr>
                <w:rFonts w:ascii="Times New Roman" w:hAnsi="Times New Roman" w:cs="Times New Roman"/>
                <w:b/>
                <w:i/>
                <w:color w:val="000000"/>
                <w:spacing w:val="-2"/>
                <w:sz w:val="24"/>
                <w:szCs w:val="24"/>
              </w:rPr>
            </w:pPr>
            <w:r>
              <w:rPr>
                <w:rFonts w:ascii="Times New Roman" w:hAnsi="Times New Roman" w:cs="Times New Roman"/>
                <w:b/>
                <w:i/>
                <w:color w:val="000000"/>
                <w:spacing w:val="-2"/>
                <w:sz w:val="24"/>
                <w:szCs w:val="24"/>
              </w:rPr>
              <w:t>педагогических работников</w:t>
            </w:r>
          </w:p>
          <w:p w:rsidR="009372C0" w:rsidRDefault="009372C0">
            <w:pPr>
              <w:shd w:val="clear" w:color="auto" w:fill="FFFFFF"/>
              <w:spacing w:after="0" w:line="240" w:lineRule="auto"/>
              <w:jc w:val="center"/>
              <w:rPr>
                <w:rFonts w:ascii="Times New Roman" w:hAnsi="Times New Roman" w:cs="Times New Roman"/>
                <w:b/>
                <w:i/>
                <w:sz w:val="24"/>
                <w:szCs w:val="24"/>
              </w:rPr>
            </w:pPr>
          </w:p>
        </w:tc>
        <w:tc>
          <w:tcPr>
            <w:tcW w:w="3118" w:type="dxa"/>
            <w:tcBorders>
              <w:top w:val="single" w:sz="6" w:space="0" w:color="auto"/>
              <w:left w:val="single" w:sz="4"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b/>
                <w:i/>
                <w:color w:val="000000"/>
                <w:spacing w:val="-2"/>
                <w:sz w:val="24"/>
                <w:szCs w:val="24"/>
              </w:rPr>
            </w:pPr>
            <w:r>
              <w:rPr>
                <w:rFonts w:ascii="Times New Roman" w:hAnsi="Times New Roman" w:cs="Times New Roman"/>
                <w:b/>
                <w:i/>
                <w:color w:val="000000"/>
                <w:spacing w:val="-2"/>
                <w:sz w:val="24"/>
                <w:szCs w:val="24"/>
              </w:rPr>
              <w:t>Работники с</w:t>
            </w:r>
          </w:p>
          <w:p w:rsidR="009372C0" w:rsidRDefault="009372C0">
            <w:pPr>
              <w:shd w:val="clear" w:color="auto" w:fill="FFFFFF"/>
              <w:spacing w:after="0" w:line="240" w:lineRule="auto"/>
              <w:jc w:val="center"/>
              <w:rPr>
                <w:rFonts w:ascii="Times New Roman" w:hAnsi="Times New Roman" w:cs="Times New Roman"/>
                <w:b/>
                <w:i/>
                <w:sz w:val="24"/>
                <w:szCs w:val="24"/>
              </w:rPr>
            </w:pPr>
            <w:r>
              <w:rPr>
                <w:rFonts w:ascii="Times New Roman" w:hAnsi="Times New Roman" w:cs="Times New Roman"/>
                <w:b/>
                <w:i/>
                <w:color w:val="000000"/>
                <w:spacing w:val="-2"/>
                <w:sz w:val="24"/>
                <w:szCs w:val="24"/>
              </w:rPr>
              <w:t xml:space="preserve">высшей </w:t>
            </w:r>
            <w:r>
              <w:rPr>
                <w:rFonts w:ascii="Times New Roman" w:hAnsi="Times New Roman" w:cs="Times New Roman"/>
                <w:b/>
                <w:i/>
                <w:color w:val="000000"/>
                <w:spacing w:val="-1"/>
                <w:sz w:val="24"/>
                <w:szCs w:val="24"/>
              </w:rPr>
              <w:t>категорией</w:t>
            </w:r>
          </w:p>
        </w:tc>
        <w:tc>
          <w:tcPr>
            <w:tcW w:w="3224"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b/>
                <w:i/>
                <w:sz w:val="24"/>
                <w:szCs w:val="24"/>
              </w:rPr>
            </w:pPr>
            <w:r>
              <w:rPr>
                <w:rFonts w:ascii="Times New Roman" w:hAnsi="Times New Roman" w:cs="Times New Roman"/>
                <w:b/>
                <w:i/>
                <w:color w:val="000000"/>
                <w:sz w:val="24"/>
                <w:szCs w:val="24"/>
                <w:lang w:val="en-US"/>
              </w:rPr>
              <w:t>C I</w:t>
            </w:r>
            <w:r>
              <w:rPr>
                <w:rFonts w:ascii="Times New Roman" w:hAnsi="Times New Roman" w:cs="Times New Roman"/>
                <w:b/>
                <w:i/>
                <w:sz w:val="24"/>
                <w:szCs w:val="24"/>
                <w:lang w:val="en-US"/>
              </w:rPr>
              <w:t xml:space="preserve"> </w:t>
            </w:r>
            <w:r>
              <w:rPr>
                <w:rFonts w:ascii="Times New Roman" w:hAnsi="Times New Roman" w:cs="Times New Roman"/>
                <w:b/>
                <w:i/>
                <w:color w:val="000000"/>
                <w:spacing w:val="-3"/>
                <w:sz w:val="24"/>
                <w:szCs w:val="24"/>
              </w:rPr>
              <w:t xml:space="preserve">квалификационной </w:t>
            </w:r>
            <w:r>
              <w:rPr>
                <w:rFonts w:ascii="Times New Roman" w:hAnsi="Times New Roman" w:cs="Times New Roman"/>
                <w:b/>
                <w:i/>
                <w:color w:val="000000"/>
                <w:spacing w:val="-2"/>
                <w:sz w:val="24"/>
                <w:szCs w:val="24"/>
              </w:rPr>
              <w:t>категорией</w:t>
            </w:r>
          </w:p>
        </w:tc>
      </w:tr>
      <w:tr w:rsidR="009372C0" w:rsidTr="009372C0">
        <w:trPr>
          <w:trHeight w:hRule="exact" w:val="374"/>
        </w:trPr>
        <w:tc>
          <w:tcPr>
            <w:tcW w:w="2592" w:type="dxa"/>
            <w:tcBorders>
              <w:top w:val="single" w:sz="6" w:space="0" w:color="auto"/>
              <w:left w:val="single" w:sz="6" w:space="0" w:color="auto"/>
              <w:bottom w:val="single" w:sz="6" w:space="0" w:color="auto"/>
              <w:right w:val="single" w:sz="4"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13 чел.</w:t>
            </w:r>
          </w:p>
        </w:tc>
        <w:tc>
          <w:tcPr>
            <w:tcW w:w="3118" w:type="dxa"/>
            <w:tcBorders>
              <w:top w:val="single" w:sz="6" w:space="0" w:color="auto"/>
              <w:left w:val="single" w:sz="4"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224"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в) по возрасту:</w:t>
      </w:r>
    </w:p>
    <w:tbl>
      <w:tblPr>
        <w:tblW w:w="0" w:type="auto"/>
        <w:tblInd w:w="40" w:type="dxa"/>
        <w:tblLayout w:type="fixed"/>
        <w:tblCellMar>
          <w:left w:w="40" w:type="dxa"/>
          <w:right w:w="40" w:type="dxa"/>
        </w:tblCellMar>
        <w:tblLook w:val="04A0"/>
      </w:tblPr>
      <w:tblGrid>
        <w:gridCol w:w="1706"/>
        <w:gridCol w:w="1754"/>
        <w:gridCol w:w="1805"/>
        <w:gridCol w:w="1805"/>
        <w:gridCol w:w="1951"/>
      </w:tblGrid>
      <w:tr w:rsidR="009372C0" w:rsidTr="009372C0">
        <w:trPr>
          <w:trHeight w:hRule="exact" w:val="293"/>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Моложе 25 лет</w:t>
            </w:r>
          </w:p>
        </w:tc>
        <w:tc>
          <w:tcPr>
            <w:tcW w:w="1754"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25-35 лет</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35-55лет</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55-60 лет</w:t>
            </w:r>
          </w:p>
        </w:tc>
        <w:tc>
          <w:tcPr>
            <w:tcW w:w="1951"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свыше 60 лет</w:t>
            </w:r>
          </w:p>
        </w:tc>
      </w:tr>
      <w:tr w:rsidR="009372C0" w:rsidTr="009372C0">
        <w:trPr>
          <w:trHeight w:hRule="exact" w:val="341"/>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54"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51"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9372C0" w:rsidRDefault="009372C0" w:rsidP="009372C0">
      <w:pPr>
        <w:spacing w:after="0" w:line="240" w:lineRule="auto"/>
        <w:rPr>
          <w:rFonts w:ascii="Times New Roman" w:hAnsi="Times New Roman" w:cs="Times New Roman"/>
          <w:sz w:val="24"/>
          <w:szCs w:val="24"/>
          <w:u w:val="single"/>
        </w:rPr>
      </w:pPr>
    </w:p>
    <w:p w:rsidR="009372C0" w:rsidRDefault="009372C0" w:rsidP="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г) по полу:</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620"/>
      </w:tblGrid>
      <w:tr w:rsidR="009372C0" w:rsidTr="009372C0">
        <w:tc>
          <w:tcPr>
            <w:tcW w:w="144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мужчины</w:t>
            </w:r>
          </w:p>
        </w:tc>
        <w:tc>
          <w:tcPr>
            <w:tcW w:w="162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женщины</w:t>
            </w:r>
          </w:p>
        </w:tc>
      </w:tr>
      <w:tr w:rsidR="009372C0" w:rsidTr="009372C0">
        <w:tc>
          <w:tcPr>
            <w:tcW w:w="144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c>
          <w:tcPr>
            <w:tcW w:w="162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чел.</w:t>
            </w:r>
          </w:p>
        </w:tc>
      </w:tr>
    </w:tbl>
    <w:p w:rsidR="009372C0" w:rsidRDefault="009372C0" w:rsidP="009372C0">
      <w:pPr>
        <w:spacing w:after="0" w:line="240" w:lineRule="auto"/>
        <w:ind w:firstLine="540"/>
        <w:jc w:val="both"/>
        <w:rPr>
          <w:rFonts w:ascii="Times New Roman" w:hAnsi="Times New Roman" w:cs="Times New Roman"/>
          <w:sz w:val="24"/>
          <w:szCs w:val="24"/>
        </w:rPr>
      </w:pPr>
    </w:p>
    <w:p w:rsidR="009372C0" w:rsidRDefault="009372C0" w:rsidP="009372C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Анализ представленных данных позволяет сделать вывод, что количество молодых педагогических работников незначительно.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Образование педагогов соответствует  преподаваемому предмету, за исключением 2 педагогов, которые работают не по специальности.</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Вывод: </w:t>
      </w:r>
      <w:r>
        <w:rPr>
          <w:rFonts w:ascii="Times New Roman" w:hAnsi="Times New Roman" w:cs="Times New Roman"/>
          <w:sz w:val="24"/>
          <w:szCs w:val="24"/>
        </w:rPr>
        <w:t>основную часть педагогического коллектива составляют опытные учителя с большим стажем работы, имеющие первую квалификационную категорию.</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в школе созданы необходимые условия для обеспечения качества образования.</w:t>
      </w:r>
    </w:p>
    <w:p w:rsidR="009372C0" w:rsidRDefault="009372C0" w:rsidP="009372C0">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провести педагогически целесообразную расстановку педагогических кадров  на 2015-2016 учебный год.</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numPr>
          <w:ilvl w:val="1"/>
          <w:numId w:val="4"/>
        </w:num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Повышение квалификации педагогических кадров</w:t>
      </w:r>
    </w:p>
    <w:p w:rsidR="009372C0" w:rsidRDefault="009372C0" w:rsidP="009372C0">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Условия, созданные в школе, способствуют росту профессионального мастерства учителей.</w:t>
      </w:r>
    </w:p>
    <w:p w:rsidR="009372C0" w:rsidRDefault="009372C0" w:rsidP="009372C0">
      <w:pPr>
        <w:pStyle w:val="ae"/>
        <w:tabs>
          <w:tab w:val="left" w:pos="360"/>
        </w:tabs>
        <w:jc w:val="both"/>
        <w:rPr>
          <w:b/>
          <w:i/>
        </w:rPr>
      </w:pPr>
      <w:r>
        <w:rPr>
          <w:b/>
          <w:i/>
        </w:rPr>
        <w:t xml:space="preserve">1.2.1 Аттестация педагогических работников. </w:t>
      </w:r>
    </w:p>
    <w:p w:rsidR="009372C0" w:rsidRDefault="009372C0" w:rsidP="009372C0">
      <w:pPr>
        <w:pStyle w:val="ae"/>
        <w:tabs>
          <w:tab w:val="left" w:pos="360"/>
        </w:tabs>
        <w:rPr>
          <w:b/>
        </w:rPr>
      </w:pPr>
      <w:r>
        <w:rPr>
          <w:b/>
          <w:i/>
        </w:rPr>
        <w:t>Цель:</w:t>
      </w:r>
      <w:r>
        <w:rPr>
          <w:b/>
        </w:rPr>
        <w:t xml:space="preserve"> </w:t>
      </w:r>
      <w:r>
        <w:t>выявить результативность повышения квалификации, педагогического мастерства и категорийности кадров.</w:t>
      </w:r>
    </w:p>
    <w:p w:rsidR="009372C0" w:rsidRDefault="009372C0" w:rsidP="009372C0">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Cs/>
          <w:color w:val="000000"/>
          <w:sz w:val="24"/>
          <w:szCs w:val="24"/>
        </w:rPr>
        <w:t>Аттестация педагогических работников школы</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 2014-2015 учебном году проводилась в соответствии с Положением о порядке проведения аттестации педагогических и руководящих работников государственных и муниципальных учреждений </w:t>
      </w:r>
      <w:r>
        <w:rPr>
          <w:rFonts w:ascii="Times New Roman" w:hAnsi="Times New Roman" w:cs="Times New Roman"/>
          <w:sz w:val="24"/>
          <w:szCs w:val="24"/>
        </w:rPr>
        <w:t xml:space="preserve">на основании личных заявлений. </w:t>
      </w:r>
    </w:p>
    <w:p w:rsidR="009372C0" w:rsidRDefault="009372C0" w:rsidP="009372C0">
      <w:pPr>
        <w:pStyle w:val="ae"/>
        <w:tabs>
          <w:tab w:val="num" w:pos="1440"/>
        </w:tabs>
        <w:ind w:firstLine="520"/>
      </w:pPr>
    </w:p>
    <w:p w:rsidR="009372C0" w:rsidRDefault="009372C0" w:rsidP="009372C0">
      <w:pPr>
        <w:pStyle w:val="ae"/>
        <w:tabs>
          <w:tab w:val="left" w:pos="360"/>
        </w:tabs>
        <w:jc w:val="both"/>
      </w:pPr>
      <w:r>
        <w:rPr>
          <w:b/>
          <w:i/>
        </w:rPr>
        <w:t>4.2.2 Учеба на курсах повышения квалификации</w:t>
      </w:r>
      <w:r>
        <w:t xml:space="preserve"> проходила в целях совершенствования, обогащения профессиональных знаний, изучения достижений современной науки, актуального и новаторского опыта.</w:t>
      </w:r>
    </w:p>
    <w:p w:rsidR="009372C0" w:rsidRDefault="009372C0" w:rsidP="009372C0">
      <w:pPr>
        <w:pStyle w:val="aa"/>
        <w:rPr>
          <w:b/>
          <w:bCs/>
          <w:sz w:val="24"/>
        </w:rPr>
      </w:pP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Выводы:</w:t>
      </w:r>
      <w:r>
        <w:rPr>
          <w:rFonts w:ascii="Times New Roman" w:hAnsi="Times New Roman" w:cs="Times New Roman"/>
          <w:sz w:val="24"/>
          <w:szCs w:val="24"/>
        </w:rPr>
        <w:t xml:space="preserve"> обучение на курсах в РОИПК и ПРО учителя школы проходят по плану. В этом учебном году обучение прошли:</w:t>
      </w:r>
    </w:p>
    <w:p w:rsidR="009372C0" w:rsidRDefault="009372C0" w:rsidP="009372C0">
      <w:pPr>
        <w:spacing w:after="0" w:line="240" w:lineRule="auto"/>
        <w:ind w:right="-24"/>
        <w:jc w:val="both"/>
        <w:rPr>
          <w:rFonts w:ascii="Times New Roman" w:hAnsi="Times New Roman" w:cs="Times New Roman"/>
          <w:sz w:val="24"/>
          <w:szCs w:val="24"/>
        </w:rPr>
      </w:pPr>
    </w:p>
    <w:p w:rsidR="009372C0" w:rsidRDefault="009372C0" w:rsidP="009372C0">
      <w:pPr>
        <w:spacing w:after="0" w:line="240" w:lineRule="auto"/>
        <w:jc w:val="both"/>
        <w:rPr>
          <w:rFonts w:ascii="Times New Roman" w:hAnsi="Times New Roman" w:cs="Times New Roman"/>
          <w:sz w:val="24"/>
          <w:szCs w:val="24"/>
        </w:rPr>
      </w:pPr>
    </w:p>
    <w:tbl>
      <w:tblPr>
        <w:tblW w:w="108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659"/>
        <w:gridCol w:w="2267"/>
        <w:gridCol w:w="5312"/>
      </w:tblGrid>
      <w:tr w:rsidR="009372C0" w:rsidTr="009372C0">
        <w:trPr>
          <w:trHeight w:val="636"/>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w:t>
            </w:r>
            <w:r>
              <w:rPr>
                <w:rFonts w:ascii="Times New Roman" w:hAnsi="Times New Roman" w:cs="Times New Roman"/>
                <w:b/>
                <w:i/>
                <w:sz w:val="24"/>
                <w:szCs w:val="24"/>
                <w:lang w:val="en-US"/>
              </w:rPr>
              <w:t>/</w:t>
            </w:r>
            <w:r>
              <w:rPr>
                <w:rFonts w:ascii="Times New Roman" w:hAnsi="Times New Roman" w:cs="Times New Roman"/>
                <w:b/>
                <w:i/>
                <w:sz w:val="24"/>
                <w:szCs w:val="24"/>
              </w:rPr>
              <w:t>п</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 .И.О. учителя</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Преподаваемый предмет</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Название программы (проблемы) курсов</w:t>
            </w:r>
          </w:p>
        </w:tc>
      </w:tr>
      <w:tr w:rsidR="009372C0" w:rsidTr="009372C0">
        <w:trPr>
          <w:trHeight w:val="1034"/>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Е.К. Рыковская</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системы современных УМК по иностранному языку в достижении образовательных результатов ФГОС</w:t>
            </w:r>
          </w:p>
        </w:tc>
      </w:tr>
      <w:tr w:rsidR="009372C0" w:rsidTr="009372C0">
        <w:trPr>
          <w:trHeight w:val="318"/>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Л.В. Титова</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ИКТ</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на уроках географии</w:t>
            </w:r>
          </w:p>
        </w:tc>
      </w:tr>
      <w:tr w:rsidR="009372C0" w:rsidTr="009372C0">
        <w:trPr>
          <w:trHeight w:val="318"/>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А.А. Джемакулова</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А.С.Ситникова</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И.А.Мельникова</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на уроках математики</w:t>
            </w:r>
          </w:p>
        </w:tc>
      </w:tr>
      <w:tr w:rsidR="009372C0" w:rsidTr="009372C0">
        <w:trPr>
          <w:trHeight w:val="318"/>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Т.Г. Домнич</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И.А.Мельникова</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в начальных классах</w:t>
            </w:r>
          </w:p>
        </w:tc>
      </w:tr>
      <w:tr w:rsidR="009372C0" w:rsidTr="009372C0">
        <w:trPr>
          <w:trHeight w:val="318"/>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ИА.Цветова</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ОБЖ</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на уроках физической культуры</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на уроках ОБЖ</w:t>
            </w:r>
          </w:p>
        </w:tc>
      </w:tr>
      <w:tr w:rsidR="009372C0" w:rsidTr="009372C0">
        <w:trPr>
          <w:trHeight w:val="318"/>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Л.А.Наконечная</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на уроках биологии</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на уроках технологии</w:t>
            </w:r>
          </w:p>
        </w:tc>
      </w:tr>
    </w:tbl>
    <w:p w:rsidR="009372C0" w:rsidRDefault="009372C0" w:rsidP="009372C0">
      <w:pPr>
        <w:spacing w:after="0" w:line="240" w:lineRule="auto"/>
        <w:jc w:val="both"/>
        <w:rPr>
          <w:rFonts w:ascii="Times New Roman" w:hAnsi="Times New Roman" w:cs="Times New Roman"/>
          <w:sz w:val="24"/>
          <w:szCs w:val="24"/>
        </w:rPr>
      </w:pPr>
    </w:p>
    <w:p w:rsidR="009372C0" w:rsidRDefault="009372C0" w:rsidP="009372C0">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Проблемы:</w:t>
      </w:r>
      <w:r>
        <w:rPr>
          <w:rFonts w:ascii="Times New Roman" w:hAnsi="Times New Roman" w:cs="Times New Roman"/>
          <w:sz w:val="24"/>
          <w:szCs w:val="24"/>
        </w:rPr>
        <w:t xml:space="preserve"> </w:t>
      </w:r>
    </w:p>
    <w:p w:rsidR="009372C0" w:rsidRDefault="009372C0" w:rsidP="009372C0">
      <w:pPr>
        <w:pStyle w:val="af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обучение учителей основам компьютерной грамотности по применению новых информационных технологий в преподавательской деятельности;</w:t>
      </w:r>
    </w:p>
    <w:p w:rsidR="009372C0" w:rsidRDefault="009372C0" w:rsidP="009372C0">
      <w:pPr>
        <w:pStyle w:val="af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низкая активность учителей по повышению квалификации через дистанционные курсы.</w:t>
      </w:r>
    </w:p>
    <w:p w:rsidR="009372C0" w:rsidRDefault="009372C0" w:rsidP="009372C0">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Задачи:</w:t>
      </w:r>
    </w:p>
    <w:p w:rsidR="009372C0" w:rsidRDefault="009372C0" w:rsidP="009372C0">
      <w:pPr>
        <w:pStyle w:val="af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мотивировать педагогов на непрерывное повышение педагогического мастерства; </w:t>
      </w:r>
    </w:p>
    <w:p w:rsidR="009372C0" w:rsidRDefault="009372C0" w:rsidP="009372C0">
      <w:pPr>
        <w:pStyle w:val="af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обеспечить выполнение плана повышения квалификации через курсы в РОИПКиПРО.</w:t>
      </w:r>
    </w:p>
    <w:p w:rsidR="009372C0" w:rsidRDefault="009372C0" w:rsidP="009372C0">
      <w:pPr>
        <w:spacing w:after="0" w:line="240" w:lineRule="auto"/>
        <w:ind w:firstLine="540"/>
        <w:jc w:val="both"/>
        <w:rPr>
          <w:rFonts w:ascii="Times New Roman" w:hAnsi="Times New Roman" w:cs="Times New Roman"/>
          <w:sz w:val="24"/>
          <w:szCs w:val="24"/>
        </w:rPr>
      </w:pPr>
    </w:p>
    <w:p w:rsidR="009372C0" w:rsidRDefault="009372C0" w:rsidP="009372C0">
      <w:pPr>
        <w:pStyle w:val="af8"/>
        <w:numPr>
          <w:ilvl w:val="1"/>
          <w:numId w:val="4"/>
        </w:numPr>
        <w:tabs>
          <w:tab w:val="left" w:pos="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Различные формы методической работы по повышению профессионального мастерства сотрудников школы:</w:t>
      </w:r>
    </w:p>
    <w:p w:rsidR="009372C0" w:rsidRDefault="009372C0" w:rsidP="009372C0">
      <w:pPr>
        <w:spacing w:after="0" w:line="240" w:lineRule="auto"/>
        <w:ind w:firstLine="540"/>
        <w:rPr>
          <w:rFonts w:ascii="Times New Roman" w:hAnsi="Times New Roman" w:cs="Times New Roman"/>
          <w:sz w:val="24"/>
          <w:szCs w:val="24"/>
        </w:rPr>
      </w:pPr>
    </w:p>
    <w:p w:rsidR="009372C0" w:rsidRDefault="009372C0" w:rsidP="009372C0">
      <w:pPr>
        <w:widowControl w:val="0"/>
        <w:tabs>
          <w:tab w:val="right" w:leader="underscore" w:pos="45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4.1 Работа школьных МО учителей:</w:t>
      </w:r>
      <w:r>
        <w:rPr>
          <w:rFonts w:ascii="Times New Roman" w:hAnsi="Times New Roman" w:cs="Times New Roman"/>
          <w:sz w:val="24"/>
          <w:szCs w:val="24"/>
        </w:rPr>
        <w:t xml:space="preserve"> </w:t>
      </w:r>
    </w:p>
    <w:p w:rsidR="009372C0" w:rsidRDefault="009372C0" w:rsidP="009372C0">
      <w:pPr>
        <w:widowControl w:val="0"/>
        <w:tabs>
          <w:tab w:val="right" w:leader="underscore" w:pos="45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Работа школьных предметных методических объединений  - это целостная система взаимосвязанных мер, действий и мероприятий, направленная на совершенствование учебно-воспитательного процесса, достижение оптимального уровня образования, воспитания и развития школьников.         </w:t>
      </w:r>
    </w:p>
    <w:p w:rsidR="009372C0" w:rsidRDefault="009372C0" w:rsidP="009372C0">
      <w:pPr>
        <w:widowControl w:val="0"/>
        <w:tabs>
          <w:tab w:val="right" w:leader="underscore" w:pos="45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школе работало 3 методических объединения: </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учителей гуманитарного цикла;</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учителей естественно-математического цикла;</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классных руководителей.</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К сожалению, не было организовано МО учителей начальных классов из-за малого количества учителей-предметников в школе. Учителя начальных классов работали во всех МО одновременно.</w:t>
      </w:r>
    </w:p>
    <w:p w:rsidR="009372C0" w:rsidRDefault="009372C0" w:rsidP="009372C0">
      <w:pPr>
        <w:widowControl w:val="0"/>
        <w:tabs>
          <w:tab w:val="right" w:leader="underscore" w:pos="45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Методические объединения имели годовые планы работы и проводили свои заседания один раз в четверть. Наиболее актуальные вопросы, которые рассматривались в этом году  на предметных МО:</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Мониторинг успеваемости и качества знаний учащихся.</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Организация работы по подготовке учащихся к ГИА.</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Компетентностный подход к организации образования.</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Реализация системно-деятельностного подхода в рамках ФГОС второго поколения.</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Здоровьесберегающая среда - приоритетное направление в современном образовании.</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Самообразование. Выступление с докладами.</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Взаимопосещение уроков.</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Использование информационных технологий на уроках и во внеурочное время.</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Мероприятия ВШК</w:t>
      </w:r>
    </w:p>
    <w:p w:rsidR="009372C0" w:rsidRDefault="009372C0" w:rsidP="009372C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работы ШМО педагоги получили возможность на практике в ходе каждодневной работы закреплять и обогащать свои теоретические знания в области достижений педагогической науки и практики, освоения и внедрения новых педагогических и информационных технологий, изучения актуального педагогического опыта учителей-новаторов, новых программ, деятельности своих коллег. Но в работе школьных МО имеет место определенная несогласованность между общей методической темой школы, темами методических объединений, темами самообразования учителей. Каждое методическое объединение автономно в своей работе и фактически почти не связано с работой других методических объединений. Недостаточна роль руководителей методических объединений по организации целенаправленной работы по следующим направлениям:</w:t>
      </w:r>
    </w:p>
    <w:p w:rsidR="009372C0" w:rsidRDefault="009372C0" w:rsidP="009372C0">
      <w:pPr>
        <w:widowControl w:val="0"/>
        <w:numPr>
          <w:ilvl w:val="0"/>
          <w:numId w:val="20"/>
        </w:numPr>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преемственность в обучении учащихся при их переходе из начальной ступени в основную;</w:t>
      </w:r>
    </w:p>
    <w:p w:rsidR="009372C0" w:rsidRDefault="009372C0" w:rsidP="009372C0">
      <w:pPr>
        <w:widowControl w:val="0"/>
        <w:numPr>
          <w:ilvl w:val="0"/>
          <w:numId w:val="21"/>
        </w:numPr>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работа учителей по самообразованию.</w:t>
      </w:r>
    </w:p>
    <w:p w:rsidR="009372C0" w:rsidRDefault="009372C0" w:rsidP="009372C0">
      <w:pPr>
        <w:widowControl w:val="0"/>
        <w:tabs>
          <w:tab w:val="right" w:leader="underscore" w:pos="4535"/>
        </w:tabs>
        <w:autoSpaceDE w:val="0"/>
        <w:autoSpaceDN w:val="0"/>
        <w:adjustRightInd w:val="0"/>
        <w:spacing w:after="0" w:line="240" w:lineRule="auto"/>
        <w:jc w:val="both"/>
        <w:rPr>
          <w:rFonts w:ascii="Times New Roman" w:hAnsi="Times New Roman" w:cs="Times New Roman"/>
          <w:sz w:val="24"/>
          <w:szCs w:val="24"/>
        </w:rPr>
      </w:pPr>
    </w:p>
    <w:p w:rsidR="009372C0" w:rsidRDefault="009372C0" w:rsidP="009372C0">
      <w:pPr>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Задачи:</w:t>
      </w:r>
    </w:p>
    <w:p w:rsidR="009372C0" w:rsidRDefault="009372C0" w:rsidP="009372C0">
      <w:pPr>
        <w:pStyle w:val="af8"/>
        <w:spacing w:after="0" w:line="240" w:lineRule="auto"/>
        <w:ind w:left="0"/>
        <w:rPr>
          <w:rFonts w:ascii="Times New Roman" w:hAnsi="Times New Roman" w:cs="Times New Roman"/>
          <w:b/>
          <w:sz w:val="24"/>
          <w:szCs w:val="24"/>
        </w:rPr>
      </w:pPr>
      <w:r>
        <w:rPr>
          <w:rFonts w:ascii="Times New Roman" w:hAnsi="Times New Roman" w:cs="Times New Roman"/>
          <w:sz w:val="24"/>
          <w:szCs w:val="24"/>
        </w:rPr>
        <w:t>продолжить работу над методической темой в 2015-2016 учебном году;</w:t>
      </w:r>
    </w:p>
    <w:p w:rsidR="009372C0" w:rsidRDefault="009372C0" w:rsidP="009372C0">
      <w:pPr>
        <w:pStyle w:val="af8"/>
        <w:spacing w:after="0" w:line="240" w:lineRule="auto"/>
        <w:ind w:left="0"/>
        <w:rPr>
          <w:rFonts w:ascii="Times New Roman" w:hAnsi="Times New Roman" w:cs="Times New Roman"/>
          <w:b/>
          <w:sz w:val="24"/>
          <w:szCs w:val="24"/>
        </w:rPr>
      </w:pPr>
      <w:r>
        <w:rPr>
          <w:rFonts w:ascii="Times New Roman" w:hAnsi="Times New Roman" w:cs="Times New Roman"/>
          <w:sz w:val="24"/>
          <w:szCs w:val="24"/>
        </w:rPr>
        <w:t>организовать работу МО учителей начальных классов – одной из ведущих форм методической работы на современном этапе в связи с внедрением ФГОС;</w:t>
      </w:r>
    </w:p>
    <w:p w:rsidR="009372C0" w:rsidRDefault="009372C0" w:rsidP="009372C0">
      <w:pPr>
        <w:pStyle w:val="af8"/>
        <w:spacing w:after="0" w:line="240" w:lineRule="auto"/>
        <w:ind w:left="0"/>
        <w:rPr>
          <w:rFonts w:ascii="Times New Roman" w:hAnsi="Times New Roman" w:cs="Times New Roman"/>
          <w:b/>
          <w:sz w:val="24"/>
          <w:szCs w:val="24"/>
        </w:rPr>
      </w:pPr>
      <w:r>
        <w:rPr>
          <w:rFonts w:ascii="Times New Roman" w:hAnsi="Times New Roman" w:cs="Times New Roman"/>
          <w:sz w:val="24"/>
          <w:szCs w:val="24"/>
        </w:rPr>
        <w:t>учителям-предметникам осуществить самоанализ деятельности по использованию наиболее эффективных методов и приемов работы с целью повышения качества обучения учащихся;</w:t>
      </w:r>
    </w:p>
    <w:p w:rsidR="009372C0" w:rsidRDefault="009372C0" w:rsidP="009372C0">
      <w:pPr>
        <w:pStyle w:val="af8"/>
        <w:spacing w:after="0" w:line="240" w:lineRule="auto"/>
        <w:ind w:left="0"/>
        <w:rPr>
          <w:rFonts w:ascii="Times New Roman" w:hAnsi="Times New Roman" w:cs="Times New Roman"/>
          <w:b/>
          <w:sz w:val="24"/>
          <w:szCs w:val="24"/>
        </w:rPr>
      </w:pPr>
      <w:r>
        <w:rPr>
          <w:rFonts w:ascii="Times New Roman" w:hAnsi="Times New Roman" w:cs="Times New Roman"/>
          <w:sz w:val="24"/>
          <w:szCs w:val="24"/>
        </w:rPr>
        <w:t>наработки по теме школы размещать в сети Интернет на сайте школы.</w:t>
      </w:r>
    </w:p>
    <w:p w:rsidR="009372C0" w:rsidRDefault="009372C0" w:rsidP="009372C0">
      <w:pPr>
        <w:pStyle w:val="ae"/>
        <w:jc w:val="center"/>
        <w:rPr>
          <w:b/>
        </w:rPr>
      </w:pPr>
      <w:r>
        <w:rPr>
          <w:b/>
        </w:rPr>
        <w:t>4.2 Система работы с молодыми и вновь назначенными специалистами.</w:t>
      </w:r>
    </w:p>
    <w:p w:rsidR="009372C0" w:rsidRDefault="009372C0" w:rsidP="009372C0">
      <w:pPr>
        <w:pStyle w:val="ae"/>
      </w:pPr>
      <w:r>
        <w:t xml:space="preserve">          Молодым специалистом в школе является учитель истории А.И. Помазкова,  за которым закреплен наставник М.Н. Куприянова - учитель русского языка и литературы, которая много лет преподавала историю в основной школе. Вновь назначенные специалисты - учитель начальных классов И.А. Мельникова (наставник Т.Г. Домнич - зам. директора по УВР) и учитель информатики А.С.Ситникова (наставник Л.В. Титова - директор школы); учитель русского языка и литературы Е.И.Залепилова – наставник М.Н.Куприянова.</w:t>
      </w:r>
    </w:p>
    <w:p w:rsidR="009372C0" w:rsidRDefault="009372C0" w:rsidP="009372C0">
      <w:pPr>
        <w:pStyle w:val="ae"/>
      </w:pPr>
      <w:r>
        <w:rPr>
          <w:b/>
          <w:i/>
        </w:rPr>
        <w:t>Цель:</w:t>
      </w:r>
      <w:r>
        <w:t xml:space="preserve"> разработка индивидуальных мер по профессиональному становлению педагогов.</w:t>
      </w:r>
    </w:p>
    <w:p w:rsidR="009372C0" w:rsidRDefault="009372C0" w:rsidP="009372C0">
      <w:pPr>
        <w:pStyle w:val="ae"/>
        <w:rPr>
          <w:b/>
          <w:i/>
        </w:rPr>
      </w:pPr>
      <w:r>
        <w:rPr>
          <w:b/>
          <w:i/>
        </w:rPr>
        <w:lastRenderedPageBreak/>
        <w:t xml:space="preserve">Содержание деятельности: </w:t>
      </w:r>
    </w:p>
    <w:p w:rsidR="009372C0" w:rsidRDefault="009372C0" w:rsidP="009372C0">
      <w:pPr>
        <w:pStyle w:val="ae"/>
        <w:numPr>
          <w:ilvl w:val="0"/>
          <w:numId w:val="22"/>
        </w:numPr>
        <w:tabs>
          <w:tab w:val="left" w:pos="708"/>
        </w:tabs>
        <w:ind w:left="0"/>
        <w:rPr>
          <w:b/>
          <w:i/>
        </w:rPr>
      </w:pPr>
      <w:r>
        <w:t>проведение диагностики уровня профессиональной компетентности молодых специалистов, их педагогических проблем;</w:t>
      </w:r>
    </w:p>
    <w:p w:rsidR="009372C0" w:rsidRDefault="009372C0" w:rsidP="009372C0">
      <w:pPr>
        <w:pStyle w:val="ae"/>
        <w:numPr>
          <w:ilvl w:val="0"/>
          <w:numId w:val="22"/>
        </w:numPr>
        <w:tabs>
          <w:tab w:val="left" w:pos="708"/>
        </w:tabs>
        <w:ind w:left="0"/>
        <w:rPr>
          <w:b/>
          <w:i/>
        </w:rPr>
      </w:pPr>
      <w:r>
        <w:rPr>
          <w:b/>
          <w:i/>
        </w:rPr>
        <w:t>з</w:t>
      </w:r>
      <w:r>
        <w:t>накомство с педагогическим почерком вновь назначенных учителей;</w:t>
      </w:r>
    </w:p>
    <w:p w:rsidR="009372C0" w:rsidRDefault="009372C0" w:rsidP="009372C0">
      <w:pPr>
        <w:pStyle w:val="ae"/>
        <w:numPr>
          <w:ilvl w:val="0"/>
          <w:numId w:val="22"/>
        </w:numPr>
        <w:tabs>
          <w:tab w:val="left" w:pos="708"/>
        </w:tabs>
        <w:ind w:left="0"/>
        <w:rPr>
          <w:b/>
          <w:i/>
        </w:rPr>
      </w:pPr>
      <w:r>
        <w:t xml:space="preserve">наставничество; </w:t>
      </w:r>
    </w:p>
    <w:p w:rsidR="009372C0" w:rsidRDefault="009372C0" w:rsidP="009372C0">
      <w:pPr>
        <w:pStyle w:val="ae"/>
        <w:numPr>
          <w:ilvl w:val="0"/>
          <w:numId w:val="22"/>
        </w:numPr>
        <w:tabs>
          <w:tab w:val="left" w:pos="708"/>
        </w:tabs>
        <w:ind w:left="0"/>
        <w:rPr>
          <w:b/>
          <w:i/>
        </w:rPr>
      </w:pPr>
      <w:r>
        <w:t xml:space="preserve">педагогическое самообразование; </w:t>
      </w:r>
    </w:p>
    <w:p w:rsidR="009372C0" w:rsidRDefault="009372C0" w:rsidP="009372C0">
      <w:pPr>
        <w:pStyle w:val="ae"/>
        <w:numPr>
          <w:ilvl w:val="0"/>
          <w:numId w:val="22"/>
        </w:numPr>
        <w:tabs>
          <w:tab w:val="left" w:pos="708"/>
        </w:tabs>
        <w:ind w:left="0"/>
        <w:rPr>
          <w:b/>
          <w:i/>
        </w:rPr>
      </w:pPr>
      <w:r>
        <w:t>анализ процесса адаптации молодых специалистов;</w:t>
      </w:r>
    </w:p>
    <w:p w:rsidR="009372C0" w:rsidRDefault="009372C0" w:rsidP="009372C0">
      <w:pPr>
        <w:pStyle w:val="ae"/>
        <w:numPr>
          <w:ilvl w:val="0"/>
          <w:numId w:val="22"/>
        </w:numPr>
        <w:tabs>
          <w:tab w:val="left" w:pos="708"/>
        </w:tabs>
        <w:ind w:left="0"/>
        <w:rPr>
          <w:b/>
          <w:i/>
        </w:rPr>
      </w:pPr>
      <w:r>
        <w:t>собеседование.</w:t>
      </w:r>
    </w:p>
    <w:p w:rsidR="009372C0" w:rsidRDefault="009372C0" w:rsidP="009372C0">
      <w:pPr>
        <w:pStyle w:val="ac"/>
        <w:spacing w:after="0"/>
        <w:jc w:val="both"/>
      </w:pPr>
      <w:r>
        <w:rPr>
          <w:b/>
          <w:i/>
        </w:rPr>
        <w:t xml:space="preserve">          </w:t>
      </w:r>
      <w:r>
        <w:t xml:space="preserve">Уровень сформированности проектировочно-конструктивных, коммуникативных и организаторских умений у вновь назначенных учителей (И.А. Мельникова, А.С.Ситникова) соответствует предъявляемым требованиям, работа учителя русского языка и литературы Е.И.Залепиловой  (работает учителем первый год) требует специальной доработки. Контрольно - аналитические умения выше перечисленных учителей удовлетворительные.  </w:t>
      </w:r>
    </w:p>
    <w:p w:rsidR="009372C0" w:rsidRDefault="009372C0" w:rsidP="009372C0">
      <w:pPr>
        <w:pStyle w:val="ac"/>
        <w:spacing w:after="0"/>
        <w:jc w:val="both"/>
      </w:pPr>
      <w:r>
        <w:t xml:space="preserve">          Анализ работы школы молодого учителя позволяет определить </w:t>
      </w:r>
      <w:r>
        <w:rPr>
          <w:b/>
          <w:i/>
        </w:rPr>
        <w:t>цели</w:t>
      </w:r>
      <w:r>
        <w:rPr>
          <w:i/>
        </w:rPr>
        <w:t xml:space="preserve"> и</w:t>
      </w:r>
      <w:r>
        <w:t xml:space="preserve"> </w:t>
      </w:r>
      <w:r>
        <w:rPr>
          <w:b/>
          <w:i/>
        </w:rPr>
        <w:t>задачи</w:t>
      </w:r>
      <w:r>
        <w:t xml:space="preserve"> на 2014-2015 учебный год: </w:t>
      </w:r>
    </w:p>
    <w:p w:rsidR="009372C0" w:rsidRDefault="009372C0" w:rsidP="009372C0">
      <w:pPr>
        <w:pStyle w:val="ac"/>
        <w:spacing w:after="0"/>
        <w:jc w:val="both"/>
      </w:pPr>
      <w:r>
        <w:rPr>
          <w:b/>
          <w:i/>
        </w:rPr>
        <w:t>Цель:</w:t>
      </w:r>
      <w:r>
        <w:t xml:space="preserve"> создание условий для самореализации, для приобретения молодыми и вновь назначенными специалистами практических навыков, необходимых для педагогической деятельности, закрепления молодых специалистов в коллективе.</w:t>
      </w:r>
    </w:p>
    <w:p w:rsidR="009372C0" w:rsidRDefault="009372C0" w:rsidP="009372C0">
      <w:pPr>
        <w:pStyle w:val="ac"/>
        <w:spacing w:after="0"/>
        <w:jc w:val="both"/>
        <w:rPr>
          <w:b/>
          <w:i/>
        </w:rPr>
      </w:pPr>
      <w:r>
        <w:rPr>
          <w:b/>
          <w:i/>
        </w:rPr>
        <w:t xml:space="preserve">Задачи: </w:t>
      </w:r>
    </w:p>
    <w:p w:rsidR="009372C0" w:rsidRDefault="009372C0" w:rsidP="009372C0">
      <w:pPr>
        <w:pStyle w:val="ac"/>
        <w:numPr>
          <w:ilvl w:val="0"/>
          <w:numId w:val="23"/>
        </w:numPr>
        <w:spacing w:after="0"/>
        <w:ind w:left="0"/>
        <w:jc w:val="both"/>
      </w:pPr>
      <w:r>
        <w:t>Развитие профессиональных навыков, педагогической техники молодых учителей, в том числе навыков применения различных средств обучения и воспитания, общения со школьниками и их родителями.</w:t>
      </w:r>
    </w:p>
    <w:p w:rsidR="009372C0" w:rsidRDefault="009372C0" w:rsidP="009372C0">
      <w:pPr>
        <w:pStyle w:val="ac"/>
        <w:numPr>
          <w:ilvl w:val="0"/>
          <w:numId w:val="23"/>
        </w:numPr>
        <w:spacing w:after="0"/>
        <w:ind w:left="0"/>
        <w:jc w:val="both"/>
      </w:pPr>
      <w:r>
        <w:t>Использование в учебно-воспитательном процессе современных методик, форм, видов, средств и новых технологий.</w:t>
      </w:r>
    </w:p>
    <w:p w:rsidR="009372C0" w:rsidRDefault="009372C0" w:rsidP="009372C0">
      <w:pPr>
        <w:pStyle w:val="ac"/>
        <w:numPr>
          <w:ilvl w:val="0"/>
          <w:numId w:val="23"/>
        </w:numPr>
        <w:spacing w:after="0"/>
        <w:ind w:left="0"/>
        <w:jc w:val="both"/>
      </w:pPr>
      <w:r>
        <w:t>Развитие готовности у молодых педагогов к профессиональному самосовершенствованию, работе над собой.</w:t>
      </w:r>
    </w:p>
    <w:p w:rsidR="009372C0" w:rsidRDefault="009372C0" w:rsidP="009372C0">
      <w:pPr>
        <w:pStyle w:val="ac"/>
        <w:numPr>
          <w:ilvl w:val="0"/>
          <w:numId w:val="23"/>
        </w:numPr>
        <w:spacing w:after="0"/>
        <w:ind w:left="0"/>
        <w:jc w:val="both"/>
      </w:pPr>
      <w:r>
        <w:t>Выявление и предупреждение недостатков, затруднений и перегрузок в работе молодых учителей.</w:t>
      </w:r>
    </w:p>
    <w:p w:rsidR="009372C0" w:rsidRDefault="009372C0" w:rsidP="009372C0">
      <w:pPr>
        <w:pStyle w:val="ae"/>
      </w:pP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b/>
          <w:sz w:val="24"/>
          <w:szCs w:val="24"/>
        </w:rPr>
        <w:t xml:space="preserve">4.3 </w:t>
      </w:r>
      <w:r>
        <w:rPr>
          <w:rFonts w:ascii="Times New Roman" w:hAnsi="Times New Roman" w:cs="Times New Roman"/>
          <w:b/>
          <w:bCs/>
          <w:color w:val="000000"/>
          <w:sz w:val="24"/>
          <w:szCs w:val="24"/>
        </w:rPr>
        <w:t>Организация и проведение внутришкольного контроля</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контроля за состоянием преподавания учебных предметов был составлен план посещения уроков и занятий. Особое внимание при анализе урока уделялось совершенствованию форм и методов организации урока. </w:t>
      </w:r>
      <w:r>
        <w:rPr>
          <w:rFonts w:ascii="Times New Roman" w:hAnsi="Times New Roman" w:cs="Times New Roman"/>
          <w:color w:val="000000"/>
          <w:sz w:val="24"/>
          <w:szCs w:val="24"/>
        </w:rPr>
        <w:br/>
        <w:t>Все рекомендации по устранению и коррекции недостатков представляются на малых педсоветах, методических объединениях, совещаниях при директоре. Наличие обратной связи позволяет оперативно  исправить      выявленные недостатки.</w:t>
      </w:r>
      <w:r>
        <w:rPr>
          <w:rFonts w:ascii="Times New Roman" w:hAnsi="Times New Roman" w:cs="Times New Roman"/>
          <w:color w:val="000000"/>
          <w:sz w:val="24"/>
          <w:szCs w:val="24"/>
        </w:rPr>
        <w:br/>
        <w:t>Посещенные уроки показали, что в целом меняется отношение педагогов к предметным ЗУН и общепредметным умениям и навыкам. Учителя ставят цели развития личных качеств учащихся на уроке, стараются реализовать их средствами учебного предмета. </w:t>
      </w:r>
      <w:r>
        <w:rPr>
          <w:rFonts w:ascii="Times New Roman" w:hAnsi="Times New Roman" w:cs="Times New Roman"/>
          <w:color w:val="000000"/>
          <w:sz w:val="24"/>
          <w:szCs w:val="24"/>
        </w:rPr>
        <w:br/>
        <w:t xml:space="preserve">Но, к сожалению,  анализ посещенных уроков   позволяет сделать вывод, что  на многих уроках преобладают объяснительно-иллюстративные методы обучения, учителя чаще  демонстрируют свои знания, а не знания учащихся, много говорят сами, не давая возможности ответить на вопросы учащимся. </w:t>
      </w:r>
    </w:p>
    <w:p w:rsidR="009372C0" w:rsidRDefault="009372C0" w:rsidP="009372C0">
      <w:pPr>
        <w:pStyle w:val="ae"/>
        <w:jc w:val="both"/>
      </w:pPr>
      <w:r>
        <w:t xml:space="preserve">           Обеспечение хорошего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 открытых внеклассных мероприятий учителей школы.</w:t>
      </w:r>
    </w:p>
    <w:p w:rsidR="009372C0" w:rsidRDefault="009372C0" w:rsidP="009372C0">
      <w:pPr>
        <w:spacing w:after="0" w:line="240" w:lineRule="auto"/>
        <w:jc w:val="both"/>
        <w:rPr>
          <w:rFonts w:ascii="Times New Roman" w:hAnsi="Times New Roman" w:cs="Times New Roman"/>
          <w:b/>
          <w:i/>
          <w:sz w:val="24"/>
          <w:szCs w:val="24"/>
        </w:rPr>
      </w:pPr>
    </w:p>
    <w:p w:rsidR="009372C0" w:rsidRDefault="009372C0" w:rsidP="009372C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Цели открытых уроков и внеклассных мероприятий:</w:t>
      </w:r>
    </w:p>
    <w:p w:rsidR="009372C0" w:rsidRDefault="009372C0" w:rsidP="009372C0">
      <w:pPr>
        <w:pStyle w:val="af8"/>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повышение квалификации тех, кто приходит на учебу к учителям;</w:t>
      </w:r>
    </w:p>
    <w:p w:rsidR="009372C0" w:rsidRDefault="009372C0" w:rsidP="009372C0">
      <w:pPr>
        <w:pStyle w:val="af8"/>
        <w:tabs>
          <w:tab w:val="left" w:pos="240"/>
          <w:tab w:val="num" w:pos="28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экспертиза коллегами новшества, разработанного учителем;</w:t>
      </w:r>
    </w:p>
    <w:p w:rsidR="009372C0" w:rsidRDefault="009372C0" w:rsidP="009372C0">
      <w:pPr>
        <w:pStyle w:val="af8"/>
        <w:tabs>
          <w:tab w:val="left" w:pos="240"/>
          <w:tab w:val="num" w:pos="28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саморазвитие учителя, стремление к собственному </w:t>
      </w:r>
    </w:p>
    <w:p w:rsidR="009372C0" w:rsidRDefault="009372C0" w:rsidP="009372C0">
      <w:pPr>
        <w:pStyle w:val="af8"/>
        <w:tabs>
          <w:tab w:val="left" w:pos="240"/>
          <w:tab w:val="num" w:pos="28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повышению квалификации.</w:t>
      </w:r>
    </w:p>
    <w:p w:rsidR="009372C0" w:rsidRDefault="009372C0" w:rsidP="009372C0">
      <w:pPr>
        <w:pStyle w:val="ae"/>
        <w:tabs>
          <w:tab w:val="left" w:pos="360"/>
        </w:tabs>
        <w:jc w:val="both"/>
      </w:pPr>
      <w:r>
        <w:t xml:space="preserve">          Открытые уроки и внеклассные мероприятия проводились в рамках предметных недель, которые позволяют как учащимся, так и учителям дополнительно раскрыть свой творческий потенциал. </w:t>
      </w:r>
    </w:p>
    <w:p w:rsidR="009372C0" w:rsidRDefault="009372C0" w:rsidP="009372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Проведено 7  предметных недель: предметов эстетического цикла, английского языка, физики и математики,  химии и биологии, русского языка и литературы, истории, физической культуры.</w:t>
      </w:r>
    </w:p>
    <w:p w:rsidR="009372C0" w:rsidRDefault="009372C0" w:rsidP="009372C0">
      <w:pPr>
        <w:pStyle w:val="ae"/>
        <w:jc w:val="center"/>
        <w:rPr>
          <w:b/>
        </w:rPr>
      </w:pPr>
      <w:r>
        <w:rPr>
          <w:b/>
        </w:rPr>
        <w:t>Открытые уроки</w:t>
      </w:r>
    </w:p>
    <w:tbl>
      <w:tblPr>
        <w:tblW w:w="11700" w:type="dxa"/>
        <w:tblInd w:w="-610" w:type="dxa"/>
        <w:tblLayout w:type="fixed"/>
        <w:tblLook w:val="01E0"/>
      </w:tblPr>
      <w:tblGrid>
        <w:gridCol w:w="284"/>
        <w:gridCol w:w="649"/>
        <w:gridCol w:w="1856"/>
        <w:gridCol w:w="2112"/>
        <w:gridCol w:w="1416"/>
        <w:gridCol w:w="991"/>
        <w:gridCol w:w="4392"/>
      </w:tblGrid>
      <w:tr w:rsidR="009372C0" w:rsidTr="009372C0">
        <w:trPr>
          <w:trHeight w:val="779"/>
        </w:trPr>
        <w:tc>
          <w:tcPr>
            <w:tcW w:w="933" w:type="dxa"/>
            <w:gridSpan w:val="2"/>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w:t>
            </w:r>
            <w:r>
              <w:rPr>
                <w:rFonts w:ascii="Times New Roman" w:hAnsi="Times New Roman" w:cs="Times New Roman"/>
                <w:b/>
                <w:i/>
                <w:sz w:val="24"/>
                <w:szCs w:val="24"/>
                <w:lang w:val="en-US"/>
              </w:rPr>
              <w:t>/</w:t>
            </w:r>
            <w:r>
              <w:rPr>
                <w:rFonts w:ascii="Times New Roman" w:hAnsi="Times New Roman" w:cs="Times New Roman"/>
                <w:b/>
                <w:i/>
                <w:sz w:val="24"/>
                <w:szCs w:val="24"/>
              </w:rPr>
              <w:t>п</w:t>
            </w:r>
          </w:p>
        </w:tc>
        <w:tc>
          <w:tcPr>
            <w:tcW w:w="185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ФИО учителя</w:t>
            </w:r>
          </w:p>
        </w:tc>
        <w:tc>
          <w:tcPr>
            <w:tcW w:w="21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Предмет</w:t>
            </w:r>
          </w:p>
        </w:tc>
        <w:tc>
          <w:tcPr>
            <w:tcW w:w="14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Дата</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Класс</w:t>
            </w:r>
          </w:p>
        </w:tc>
        <w:tc>
          <w:tcPr>
            <w:tcW w:w="439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Тема урока</w:t>
            </w:r>
          </w:p>
        </w:tc>
      </w:tr>
      <w:tr w:rsidR="009372C0" w:rsidTr="009372C0">
        <w:trPr>
          <w:gridBefore w:val="1"/>
          <w:wBefore w:w="284" w:type="dxa"/>
          <w:trHeight w:val="482"/>
        </w:trPr>
        <w:tc>
          <w:tcPr>
            <w:tcW w:w="64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5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Цветова И.А.</w:t>
            </w:r>
          </w:p>
        </w:tc>
        <w:tc>
          <w:tcPr>
            <w:tcW w:w="21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08.12.2013</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с элементами акробатики</w:t>
            </w:r>
          </w:p>
        </w:tc>
      </w:tr>
      <w:tr w:rsidR="009372C0" w:rsidTr="009372C0">
        <w:trPr>
          <w:gridBefore w:val="1"/>
          <w:wBefore w:w="284" w:type="dxa"/>
          <w:trHeight w:val="482"/>
        </w:trPr>
        <w:tc>
          <w:tcPr>
            <w:tcW w:w="64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5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Наконечная Л.А.</w:t>
            </w:r>
          </w:p>
        </w:tc>
        <w:tc>
          <w:tcPr>
            <w:tcW w:w="21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14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15.12.2013</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и химические явления. Признаки химических реакций.</w:t>
            </w:r>
          </w:p>
        </w:tc>
      </w:tr>
      <w:tr w:rsidR="009372C0" w:rsidTr="009372C0">
        <w:trPr>
          <w:gridBefore w:val="1"/>
          <w:wBefore w:w="284" w:type="dxa"/>
          <w:trHeight w:val="482"/>
        </w:trPr>
        <w:tc>
          <w:tcPr>
            <w:tcW w:w="64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5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Джемакулова  А.А.</w:t>
            </w:r>
          </w:p>
        </w:tc>
        <w:tc>
          <w:tcPr>
            <w:tcW w:w="21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Алгебра</w:t>
            </w:r>
          </w:p>
        </w:tc>
        <w:tc>
          <w:tcPr>
            <w:tcW w:w="14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21.12.2013</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Квадратные уравнения. Общее понятие.</w:t>
            </w:r>
          </w:p>
        </w:tc>
      </w:tr>
      <w:tr w:rsidR="009372C0" w:rsidTr="009372C0">
        <w:trPr>
          <w:gridBefore w:val="1"/>
          <w:wBefore w:w="284" w:type="dxa"/>
          <w:trHeight w:val="482"/>
        </w:trPr>
        <w:tc>
          <w:tcPr>
            <w:tcW w:w="64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5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Куприянова М.Н.</w:t>
            </w:r>
          </w:p>
        </w:tc>
        <w:tc>
          <w:tcPr>
            <w:tcW w:w="21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20.02.2014</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Обособленные члены предложения. Общее понятие.</w:t>
            </w:r>
          </w:p>
        </w:tc>
      </w:tr>
      <w:tr w:rsidR="009372C0" w:rsidTr="009372C0">
        <w:trPr>
          <w:gridBefore w:val="1"/>
          <w:wBefore w:w="284" w:type="dxa"/>
          <w:trHeight w:val="482"/>
        </w:trPr>
        <w:tc>
          <w:tcPr>
            <w:tcW w:w="64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5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Домнич Т.Г.</w:t>
            </w:r>
          </w:p>
        </w:tc>
        <w:tc>
          <w:tcPr>
            <w:tcW w:w="21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28.02.2014</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Мягкий знак на конце существительных после шипящих</w:t>
            </w:r>
          </w:p>
        </w:tc>
      </w:tr>
      <w:tr w:rsidR="009372C0" w:rsidTr="009372C0">
        <w:trPr>
          <w:gridBefore w:val="1"/>
          <w:wBefore w:w="284" w:type="dxa"/>
          <w:trHeight w:val="482"/>
        </w:trPr>
        <w:tc>
          <w:tcPr>
            <w:tcW w:w="64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5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Рыковская Е.К.</w:t>
            </w:r>
          </w:p>
        </w:tc>
        <w:tc>
          <w:tcPr>
            <w:tcW w:w="21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4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01.03.2014</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Давайте поговорим о нас друг с другом</w:t>
            </w:r>
          </w:p>
        </w:tc>
      </w:tr>
      <w:tr w:rsidR="009372C0" w:rsidTr="009372C0">
        <w:trPr>
          <w:gridBefore w:val="1"/>
          <w:wBefore w:w="284" w:type="dxa"/>
          <w:trHeight w:val="207"/>
        </w:trPr>
        <w:tc>
          <w:tcPr>
            <w:tcW w:w="649"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57"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Мельникова И.А. Помазкова Н.М.</w:t>
            </w:r>
          </w:p>
        </w:tc>
        <w:tc>
          <w:tcPr>
            <w:tcW w:w="21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математика</w:t>
            </w:r>
          </w:p>
        </w:tc>
        <w:tc>
          <w:tcPr>
            <w:tcW w:w="14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10.04.2014</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Имя числительное и число</w:t>
            </w:r>
          </w:p>
        </w:tc>
      </w:tr>
      <w:tr w:rsidR="009372C0" w:rsidTr="009372C0">
        <w:trPr>
          <w:gridBefore w:val="1"/>
          <w:wBefore w:w="284" w:type="dxa"/>
          <w:trHeight w:val="207"/>
        </w:trPr>
        <w:tc>
          <w:tcPr>
            <w:tcW w:w="649"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5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Помазкова А.И.</w:t>
            </w:r>
          </w:p>
        </w:tc>
        <w:tc>
          <w:tcPr>
            <w:tcW w:w="21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28.04.2014</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Начало правления Александра II</w:t>
            </w:r>
          </w:p>
        </w:tc>
      </w:tr>
      <w:tr w:rsidR="009372C0" w:rsidTr="009372C0">
        <w:trPr>
          <w:gridBefore w:val="1"/>
          <w:wBefore w:w="284" w:type="dxa"/>
          <w:trHeight w:val="254"/>
        </w:trPr>
        <w:tc>
          <w:tcPr>
            <w:tcW w:w="64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57"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Золотова О.А.</w:t>
            </w:r>
          </w:p>
        </w:tc>
        <w:tc>
          <w:tcPr>
            <w:tcW w:w="21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Доноведе</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ние</w:t>
            </w:r>
          </w:p>
        </w:tc>
        <w:tc>
          <w:tcPr>
            <w:tcW w:w="14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16.05.2013</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Моя семья в годы Великой Отечественной войны</w:t>
            </w:r>
          </w:p>
        </w:tc>
      </w:tr>
    </w:tbl>
    <w:p w:rsidR="009372C0" w:rsidRDefault="009372C0" w:rsidP="009372C0">
      <w:pPr>
        <w:spacing w:after="0" w:line="240" w:lineRule="auto"/>
        <w:jc w:val="both"/>
        <w:rPr>
          <w:rFonts w:ascii="Times New Roman" w:hAnsi="Times New Roman" w:cs="Times New Roman"/>
          <w:sz w:val="24"/>
          <w:szCs w:val="24"/>
        </w:rPr>
      </w:pP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здоровьесберегающих методик и форм организации учебно-воспитательного процесса, интерактивных технологий. Все открытые уроки имели практико-ориентированную направленность.</w:t>
      </w:r>
    </w:p>
    <w:p w:rsidR="009372C0" w:rsidRDefault="009372C0" w:rsidP="009372C0">
      <w:pPr>
        <w:spacing w:after="0" w:line="240" w:lineRule="auto"/>
        <w:jc w:val="both"/>
      </w:pPr>
      <w:r>
        <w:rPr>
          <w:rFonts w:ascii="Times New Roman" w:hAnsi="Times New Roman" w:cs="Times New Roman"/>
          <w:sz w:val="24"/>
          <w:szCs w:val="24"/>
        </w:rPr>
        <w:t xml:space="preserve">Не провела открытые уроки учитель ОБЖ и обслуживающего труда О.А. Богачкова и не подготовила команду на ЮИД. </w:t>
      </w:r>
    </w:p>
    <w:p w:rsidR="009372C0" w:rsidRDefault="009372C0" w:rsidP="009372C0">
      <w:pPr>
        <w:pStyle w:val="ae"/>
        <w:jc w:val="center"/>
      </w:pPr>
    </w:p>
    <w:p w:rsidR="009372C0" w:rsidRDefault="009372C0" w:rsidP="009372C0">
      <w:pPr>
        <w:pStyle w:val="ae"/>
        <w:jc w:val="center"/>
        <w:rPr>
          <w:b/>
        </w:rPr>
      </w:pPr>
      <w:r>
        <w:rPr>
          <w:b/>
        </w:rPr>
        <w:t>Внеклассные мероприятия по предметам</w:t>
      </w:r>
    </w:p>
    <w:tbl>
      <w:tblPr>
        <w:tblW w:w="1101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2384"/>
        <w:gridCol w:w="1476"/>
        <w:gridCol w:w="939"/>
        <w:gridCol w:w="5610"/>
      </w:tblGrid>
      <w:tr w:rsidR="009372C0" w:rsidTr="009372C0">
        <w:trPr>
          <w:trHeight w:val="264"/>
        </w:trPr>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п/п</w:t>
            </w:r>
          </w:p>
        </w:tc>
        <w:tc>
          <w:tcPr>
            <w:tcW w:w="238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ФИО учителя</w:t>
            </w:r>
          </w:p>
        </w:tc>
        <w:tc>
          <w:tcPr>
            <w:tcW w:w="147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Дата</w:t>
            </w:r>
          </w:p>
        </w:tc>
        <w:tc>
          <w:tcPr>
            <w:tcW w:w="93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Класс</w:t>
            </w:r>
          </w:p>
        </w:tc>
        <w:tc>
          <w:tcPr>
            <w:tcW w:w="561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Мероприятие</w:t>
            </w:r>
          </w:p>
        </w:tc>
      </w:tr>
      <w:tr w:rsidR="009372C0" w:rsidTr="009372C0">
        <w:trPr>
          <w:trHeight w:val="264"/>
        </w:trPr>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Наконечная Л.А.</w:t>
            </w:r>
          </w:p>
        </w:tc>
        <w:tc>
          <w:tcPr>
            <w:tcW w:w="1476"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26.12.2014</w:t>
            </w:r>
          </w:p>
        </w:tc>
        <w:tc>
          <w:tcPr>
            <w:tcW w:w="939"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4</w:t>
            </w:r>
          </w:p>
        </w:tc>
        <w:tc>
          <w:tcPr>
            <w:tcW w:w="561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Внеклассное мероприятие по доноведению «Мы – друзья природы»</w:t>
            </w:r>
          </w:p>
        </w:tc>
      </w:tr>
      <w:tr w:rsidR="009372C0" w:rsidTr="009372C0">
        <w:trPr>
          <w:trHeight w:val="264"/>
        </w:trPr>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Рыковская Е.К.</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Цветова И.А.</w:t>
            </w:r>
          </w:p>
        </w:tc>
        <w:tc>
          <w:tcPr>
            <w:tcW w:w="1476"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23.01.2015</w:t>
            </w:r>
          </w:p>
        </w:tc>
        <w:tc>
          <w:tcPr>
            <w:tcW w:w="939"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6</w:t>
            </w:r>
          </w:p>
        </w:tc>
        <w:tc>
          <w:tcPr>
            <w:tcW w:w="561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Интегрированное внеклассное мероприятие. Эстафета по английскому языку и физкультуре «Животные»</w:t>
            </w:r>
          </w:p>
        </w:tc>
      </w:tr>
      <w:tr w:rsidR="009372C0" w:rsidTr="009372C0">
        <w:trPr>
          <w:trHeight w:val="975"/>
        </w:trPr>
        <w:tc>
          <w:tcPr>
            <w:tcW w:w="606"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84"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А.С.Ситникова</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Куприянова М.Н.</w:t>
            </w:r>
          </w:p>
        </w:tc>
        <w:tc>
          <w:tcPr>
            <w:tcW w:w="1476"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06.03.2015</w:t>
            </w:r>
          </w:p>
        </w:tc>
        <w:tc>
          <w:tcPr>
            <w:tcW w:w="939"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5</w:t>
            </w:r>
          </w:p>
        </w:tc>
        <w:tc>
          <w:tcPr>
            <w:tcW w:w="561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Интегрированное внеклассное мероприятие по русскому языку и математике «Старинные единицы измерения на Руси»</w:t>
            </w:r>
          </w:p>
        </w:tc>
      </w:tr>
      <w:tr w:rsidR="009372C0" w:rsidTr="009372C0">
        <w:trPr>
          <w:trHeight w:val="254"/>
        </w:trPr>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8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Е.К.Рыковская Джемакулова А.А.</w:t>
            </w:r>
          </w:p>
        </w:tc>
        <w:tc>
          <w:tcPr>
            <w:tcW w:w="1476"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21.04.2015</w:t>
            </w:r>
          </w:p>
        </w:tc>
        <w:tc>
          <w:tcPr>
            <w:tcW w:w="939"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9</w:t>
            </w:r>
          </w:p>
        </w:tc>
        <w:tc>
          <w:tcPr>
            <w:tcW w:w="561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Интегрированное внеклассное мероприятие по литературе и математике «Личность. Жизнь и деятельность С.В. Ковалевской»</w:t>
            </w:r>
          </w:p>
        </w:tc>
      </w:tr>
    </w:tbl>
    <w:p w:rsidR="009372C0" w:rsidRDefault="009372C0" w:rsidP="009372C0">
      <w:pPr>
        <w:pStyle w:val="ae"/>
        <w:tabs>
          <w:tab w:val="left" w:pos="0"/>
        </w:tabs>
      </w:pPr>
      <w:r>
        <w:t xml:space="preserve">          Разнообразные нетрадиционные формы проведения уроков и внеклассных мероприятий вызвали большой интерес у учащихся (см. таблицы «Открытые уроки», «Внеклассные мероприятия по предметам»). Большинство мероприятий прошли на хорошем организационном и методическом уровне.</w:t>
      </w:r>
    </w:p>
    <w:p w:rsidR="009372C0" w:rsidRDefault="009372C0" w:rsidP="009372C0">
      <w:pPr>
        <w:pStyle w:val="ae"/>
        <w:rPr>
          <w:b/>
        </w:rPr>
      </w:pPr>
      <w:r>
        <w:rPr>
          <w:b/>
        </w:rPr>
        <w:t xml:space="preserve">Задачи: </w:t>
      </w:r>
    </w:p>
    <w:p w:rsidR="009372C0" w:rsidRDefault="009372C0" w:rsidP="009372C0">
      <w:pPr>
        <w:pStyle w:val="ae"/>
        <w:numPr>
          <w:ilvl w:val="0"/>
          <w:numId w:val="24"/>
        </w:numPr>
        <w:ind w:left="0"/>
        <w:jc w:val="both"/>
      </w:pPr>
      <w:r>
        <w:t>Повысить организационно - методический уровень проведения предметных недель.</w:t>
      </w:r>
    </w:p>
    <w:p w:rsidR="009372C0" w:rsidRDefault="009372C0" w:rsidP="009372C0">
      <w:pPr>
        <w:pStyle w:val="ae"/>
        <w:numPr>
          <w:ilvl w:val="0"/>
          <w:numId w:val="24"/>
        </w:numPr>
        <w:ind w:left="0"/>
        <w:jc w:val="both"/>
      </w:pPr>
      <w:r>
        <w:lastRenderedPageBreak/>
        <w:t>Руководителям МО продолжать работать над организацией взаимопосещения уроков учителями-предметниками.</w:t>
      </w:r>
    </w:p>
    <w:p w:rsidR="009372C0" w:rsidRDefault="009372C0" w:rsidP="009372C0">
      <w:pPr>
        <w:pStyle w:val="ae"/>
        <w:numPr>
          <w:ilvl w:val="0"/>
          <w:numId w:val="24"/>
        </w:numPr>
        <w:ind w:left="0"/>
        <w:jc w:val="both"/>
      </w:pPr>
      <w:r>
        <w:t xml:space="preserve">Учителям, в рамках проведения открытых мероприятий, демонстрировать возможности по решению методической темы школы. </w:t>
      </w:r>
    </w:p>
    <w:p w:rsidR="009372C0" w:rsidRDefault="009372C0" w:rsidP="009372C0">
      <w:pPr>
        <w:pStyle w:val="ae"/>
      </w:pPr>
    </w:p>
    <w:p w:rsidR="009372C0" w:rsidRDefault="009372C0" w:rsidP="009372C0">
      <w:pPr>
        <w:pStyle w:val="ae"/>
        <w:tabs>
          <w:tab w:val="left" w:pos="360"/>
        </w:tabs>
        <w:jc w:val="center"/>
        <w:rPr>
          <w:b/>
        </w:rPr>
      </w:pPr>
      <w:r>
        <w:rPr>
          <w:b/>
        </w:rPr>
        <w:t>4.4 Самообразование.</w:t>
      </w:r>
    </w:p>
    <w:p w:rsidR="009372C0" w:rsidRDefault="009372C0" w:rsidP="009372C0">
      <w:pPr>
        <w:pStyle w:val="ae"/>
        <w:tabs>
          <w:tab w:val="left" w:pos="360"/>
        </w:tabs>
      </w:pPr>
      <w:r>
        <w:tab/>
        <w:t xml:space="preserve">          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694"/>
        <w:gridCol w:w="6864"/>
      </w:tblGrid>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п/п</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ФИО учителя</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Тема по самообразованию</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Титова Л.В.</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Практическая направленность уроков географии.</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Домнич Т.Г.</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системно-деятельностного подхода в обучении младших школьников</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Наконечная Л.А.</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Метод проблемного обучения на уроках химии.</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Золотова О.А.</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Воспитание потребности в чтении художественной литературы.</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Ситникова А.С.</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ИКТ и проектная деятельность учителя и учащихся на уроках русского языка и литературы.</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Помазкова А.И.</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Воспитание патриотизма у учащихся на уроках истории и межпредметные связи.</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Рыковская Е.К.</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Развитие коммуникативных компетенций на основе сотрудничества.</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Куприянова М.Н.</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Использование исследовательского метода обучения в работе учителя.</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Цветова И.А.</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Компетентностный подход в формировании ЗОЖ учащихся.</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Джемакулова А.А.</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Проблемное обучение на уроках математики.</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 xml:space="preserve">11. </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ind w:firstLine="0"/>
              <w:rPr>
                <w:lang w:eastAsia="en-US"/>
              </w:rPr>
            </w:pPr>
            <w:r>
              <w:rPr>
                <w:lang w:eastAsia="en-US"/>
              </w:rPr>
              <w:t>Мельникова И.А.</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Использование ИКТ в образовательном процессе.</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12.</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ind w:firstLine="0"/>
              <w:rPr>
                <w:lang w:eastAsia="en-US"/>
              </w:rPr>
            </w:pPr>
            <w:r>
              <w:rPr>
                <w:lang w:eastAsia="en-US"/>
              </w:rPr>
              <w:t>Залепилова Е.И.</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Проблемно-проектное обучение, нацеленное на формирование проектной деятельности.</w:t>
            </w:r>
          </w:p>
        </w:tc>
      </w:tr>
    </w:tbl>
    <w:p w:rsidR="009372C0" w:rsidRDefault="009372C0" w:rsidP="009372C0">
      <w:pPr>
        <w:pStyle w:val="ae"/>
        <w:tabs>
          <w:tab w:val="left" w:pos="360"/>
        </w:tabs>
      </w:pPr>
    </w:p>
    <w:p w:rsidR="009372C0" w:rsidRDefault="009372C0" w:rsidP="009372C0">
      <w:pPr>
        <w:tabs>
          <w:tab w:val="left" w:pos="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Педагогические советы.</w:t>
      </w:r>
    </w:p>
    <w:p w:rsidR="009372C0" w:rsidRDefault="009372C0" w:rsidP="009372C0">
      <w:pPr>
        <w:tabs>
          <w:tab w:val="left" w:pos="360"/>
        </w:tabs>
        <w:spacing w:after="0" w:line="240" w:lineRule="auto"/>
        <w:jc w:val="both"/>
        <w:rPr>
          <w:rFonts w:ascii="Times New Roman" w:hAnsi="Times New Roman" w:cs="Times New Roman"/>
          <w:b/>
          <w:bCs/>
          <w:sz w:val="24"/>
          <w:szCs w:val="24"/>
        </w:rPr>
      </w:pPr>
    </w:p>
    <w:p w:rsidR="009372C0" w:rsidRDefault="009372C0" w:rsidP="009372C0">
      <w:pPr>
        <w:pStyle w:val="ae"/>
        <w:tabs>
          <w:tab w:val="left" w:pos="360"/>
        </w:tabs>
        <w:rPr>
          <w:color w:val="000000"/>
        </w:rPr>
      </w:pPr>
      <w:r>
        <w:rPr>
          <w:b/>
          <w:bCs/>
        </w:rPr>
        <w:t>Цель:</w:t>
      </w:r>
      <w:r>
        <w:t xml:space="preserve"> выработка коллегиальных решений по проблемам организации и содержания образовательного процесса в школе.</w:t>
      </w:r>
      <w:r>
        <w:rPr>
          <w:color w:val="000000"/>
        </w:rPr>
        <w:t xml:space="preserve"> </w:t>
      </w:r>
    </w:p>
    <w:p w:rsidR="009372C0" w:rsidRDefault="009372C0" w:rsidP="009372C0">
      <w:pPr>
        <w:pStyle w:val="ae"/>
        <w:tabs>
          <w:tab w:val="left" w:pos="360"/>
        </w:tabs>
      </w:pPr>
      <w:r>
        <w:rPr>
          <w:color w:val="000000"/>
        </w:rPr>
        <w:t>В прошедшем учебном году было проведено 8  педсоветов, что соответствовало составленному плану методической работы.</w:t>
      </w:r>
    </w:p>
    <w:p w:rsidR="009372C0" w:rsidRDefault="009372C0" w:rsidP="009372C0">
      <w:pPr>
        <w:pStyle w:val="ae"/>
      </w:pPr>
    </w:p>
    <w:tbl>
      <w:tblPr>
        <w:tblW w:w="10650" w:type="dxa"/>
        <w:tblInd w:w="-318" w:type="dxa"/>
        <w:tblLayout w:type="fixed"/>
        <w:tblLook w:val="01E0"/>
      </w:tblPr>
      <w:tblGrid>
        <w:gridCol w:w="617"/>
        <w:gridCol w:w="5508"/>
        <w:gridCol w:w="1985"/>
        <w:gridCol w:w="2540"/>
      </w:tblGrid>
      <w:tr w:rsidR="009372C0" w:rsidTr="009372C0">
        <w:trPr>
          <w:trHeight w:val="435"/>
        </w:trPr>
        <w:tc>
          <w:tcPr>
            <w:tcW w:w="617"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b/>
                <w:lang w:eastAsia="en-US"/>
              </w:rPr>
            </w:pPr>
            <w:r>
              <w:rPr>
                <w:b/>
                <w:lang w:eastAsia="en-US"/>
              </w:rPr>
              <w:t>№</w:t>
            </w:r>
          </w:p>
          <w:p w:rsidR="009372C0" w:rsidRDefault="009372C0">
            <w:pPr>
              <w:pStyle w:val="ae"/>
              <w:spacing w:line="276" w:lineRule="auto"/>
              <w:ind w:left="-98" w:firstLine="278"/>
              <w:jc w:val="center"/>
              <w:rPr>
                <w:b/>
                <w:lang w:eastAsia="en-US"/>
              </w:rPr>
            </w:pPr>
            <w:r>
              <w:rPr>
                <w:b/>
                <w:lang w:eastAsia="en-US"/>
              </w:rPr>
              <w:t>п</w:t>
            </w:r>
            <w:r>
              <w:rPr>
                <w:b/>
                <w:lang w:val="en-US" w:eastAsia="en-US"/>
              </w:rPr>
              <w:t>/</w:t>
            </w:r>
            <w:r>
              <w:rPr>
                <w:b/>
                <w:lang w:eastAsia="en-US"/>
              </w:rPr>
              <w:t>п</w:t>
            </w:r>
          </w:p>
        </w:tc>
        <w:tc>
          <w:tcPr>
            <w:tcW w:w="5508"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b/>
                <w:lang w:eastAsia="en-US"/>
              </w:rPr>
            </w:pPr>
            <w:r>
              <w:rPr>
                <w:b/>
                <w:lang w:eastAsia="en-US"/>
              </w:rPr>
              <w:t>Рассматриваемые вопросы</w:t>
            </w:r>
          </w:p>
        </w:tc>
        <w:tc>
          <w:tcPr>
            <w:tcW w:w="1985"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b/>
                <w:lang w:eastAsia="en-US"/>
              </w:rPr>
            </w:pPr>
            <w:r>
              <w:rPr>
                <w:b/>
                <w:lang w:eastAsia="en-US"/>
              </w:rPr>
              <w:t>Дата проведения</w:t>
            </w:r>
          </w:p>
        </w:tc>
        <w:tc>
          <w:tcPr>
            <w:tcW w:w="254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b/>
                <w:lang w:eastAsia="en-US"/>
              </w:rPr>
            </w:pPr>
            <w:r>
              <w:rPr>
                <w:b/>
                <w:lang w:eastAsia="en-US"/>
              </w:rPr>
              <w:t>Ответственные</w:t>
            </w:r>
          </w:p>
        </w:tc>
      </w:tr>
      <w:tr w:rsidR="009372C0" w:rsidTr="009372C0">
        <w:trPr>
          <w:trHeight w:val="435"/>
        </w:trPr>
        <w:tc>
          <w:tcPr>
            <w:tcW w:w="617"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1.</w:t>
            </w:r>
          </w:p>
        </w:tc>
        <w:tc>
          <w:tcPr>
            <w:tcW w:w="5508"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Организация учебно-воспитательного процесса на 2014-2015 учебный год</w:t>
            </w:r>
          </w:p>
        </w:tc>
        <w:tc>
          <w:tcPr>
            <w:tcW w:w="1985"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30.08.2014</w:t>
            </w:r>
          </w:p>
        </w:tc>
        <w:tc>
          <w:tcPr>
            <w:tcW w:w="254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Л.В. Титова</w:t>
            </w:r>
          </w:p>
        </w:tc>
      </w:tr>
      <w:tr w:rsidR="009372C0" w:rsidTr="009372C0">
        <w:trPr>
          <w:trHeight w:val="586"/>
        </w:trPr>
        <w:tc>
          <w:tcPr>
            <w:tcW w:w="6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508"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1.Информатизация учебно-воспитательного процесса и административной работы школы в системе единого информационного пространства. </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2. Подготовка к ГИА с использованием современных Интернет-технологий</w:t>
            </w:r>
          </w:p>
        </w:tc>
        <w:tc>
          <w:tcPr>
            <w:tcW w:w="198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31.10.2014</w:t>
            </w:r>
          </w:p>
        </w:tc>
        <w:tc>
          <w:tcPr>
            <w:tcW w:w="254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Т.Г. Домнич,</w:t>
            </w:r>
          </w:p>
          <w:p w:rsidR="009372C0" w:rsidRDefault="009372C0">
            <w:pPr>
              <w:pStyle w:val="ae"/>
              <w:spacing w:line="276" w:lineRule="auto"/>
              <w:rPr>
                <w:lang w:eastAsia="en-US"/>
              </w:rPr>
            </w:pPr>
            <w:r>
              <w:rPr>
                <w:lang w:eastAsia="en-US"/>
              </w:rPr>
              <w:t>А.С.Ситникова</w:t>
            </w:r>
          </w:p>
        </w:tc>
      </w:tr>
      <w:tr w:rsidR="009372C0" w:rsidTr="009372C0">
        <w:trPr>
          <w:trHeight w:val="586"/>
        </w:trPr>
        <w:tc>
          <w:tcPr>
            <w:tcW w:w="6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5508"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1. Оценка результативности работы педагогического коллектива в свете современных требований.</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2. Ключевые особенности ФГОС.</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3. Работа педколлектива школы по профилактике безнадзорности и правонарушений среди несовершеннолетних.</w:t>
            </w:r>
          </w:p>
        </w:tc>
        <w:tc>
          <w:tcPr>
            <w:tcW w:w="198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30.11.2014</w:t>
            </w:r>
          </w:p>
        </w:tc>
        <w:tc>
          <w:tcPr>
            <w:tcW w:w="254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Л.В. Титова,</w:t>
            </w:r>
          </w:p>
          <w:p w:rsidR="009372C0" w:rsidRDefault="009372C0">
            <w:pPr>
              <w:pStyle w:val="ae"/>
              <w:spacing w:line="276" w:lineRule="auto"/>
              <w:rPr>
                <w:lang w:eastAsia="en-US"/>
              </w:rPr>
            </w:pPr>
            <w:r>
              <w:rPr>
                <w:lang w:eastAsia="en-US"/>
              </w:rPr>
              <w:t>Т.Г. Домнич</w:t>
            </w:r>
          </w:p>
        </w:tc>
      </w:tr>
      <w:tr w:rsidR="009372C0" w:rsidTr="009372C0">
        <w:trPr>
          <w:trHeight w:val="435"/>
        </w:trPr>
        <w:tc>
          <w:tcPr>
            <w:tcW w:w="617"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4.</w:t>
            </w:r>
          </w:p>
        </w:tc>
        <w:tc>
          <w:tcPr>
            <w:tcW w:w="5508"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1. Компетентностный подход и проблемы его реализации в образовательном процессе.</w:t>
            </w:r>
          </w:p>
          <w:p w:rsidR="009372C0" w:rsidRDefault="009372C0">
            <w:pPr>
              <w:pStyle w:val="ae"/>
              <w:spacing w:line="276" w:lineRule="auto"/>
              <w:rPr>
                <w:lang w:eastAsia="en-US"/>
              </w:rPr>
            </w:pPr>
            <w:r>
              <w:rPr>
                <w:lang w:eastAsia="en-US"/>
              </w:rPr>
              <w:t>2. Одаренные дети и особенности работы с ними.</w:t>
            </w:r>
          </w:p>
          <w:p w:rsidR="009372C0" w:rsidRDefault="009372C0">
            <w:pPr>
              <w:pStyle w:val="ae"/>
              <w:spacing w:line="276" w:lineRule="auto"/>
              <w:rPr>
                <w:lang w:eastAsia="en-US"/>
              </w:rPr>
            </w:pPr>
            <w:r>
              <w:rPr>
                <w:lang w:eastAsia="en-US"/>
              </w:rPr>
              <w:t>3. Повышение профессиональной компетентности педагогов естественно-математического цикла – необходимое условие развития современной школы</w:t>
            </w:r>
          </w:p>
        </w:tc>
        <w:tc>
          <w:tcPr>
            <w:tcW w:w="1985"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10.01.2015</w:t>
            </w:r>
          </w:p>
        </w:tc>
        <w:tc>
          <w:tcPr>
            <w:tcW w:w="254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rPr>
                <w:lang w:eastAsia="en-US"/>
              </w:rPr>
            </w:pPr>
            <w:r>
              <w:rPr>
                <w:lang w:eastAsia="en-US"/>
              </w:rPr>
              <w:t>Л.В. Титова,</w:t>
            </w:r>
          </w:p>
          <w:p w:rsidR="009372C0" w:rsidRDefault="009372C0">
            <w:pPr>
              <w:pStyle w:val="ae"/>
              <w:spacing w:line="276" w:lineRule="auto"/>
              <w:ind w:hanging="142"/>
              <w:rPr>
                <w:lang w:eastAsia="en-US"/>
              </w:rPr>
            </w:pPr>
            <w:r>
              <w:rPr>
                <w:lang w:eastAsia="en-US"/>
              </w:rPr>
              <w:t>Т.Г. Домнич,</w:t>
            </w:r>
          </w:p>
          <w:p w:rsidR="009372C0" w:rsidRDefault="009372C0">
            <w:pPr>
              <w:pStyle w:val="ae"/>
              <w:spacing w:line="276" w:lineRule="auto"/>
              <w:ind w:hanging="142"/>
              <w:rPr>
                <w:lang w:eastAsia="en-US"/>
              </w:rPr>
            </w:pPr>
            <w:r>
              <w:rPr>
                <w:lang w:eastAsia="en-US"/>
              </w:rPr>
              <w:t>Е.К.Рыковская,</w:t>
            </w:r>
          </w:p>
          <w:p w:rsidR="009372C0" w:rsidRDefault="009372C0">
            <w:pPr>
              <w:pStyle w:val="ae"/>
              <w:spacing w:line="276" w:lineRule="auto"/>
              <w:ind w:hanging="142"/>
              <w:rPr>
                <w:lang w:eastAsia="en-US"/>
              </w:rPr>
            </w:pPr>
            <w:r>
              <w:rPr>
                <w:lang w:eastAsia="en-US"/>
              </w:rPr>
              <w:t>А.А. Джемакулова</w:t>
            </w:r>
          </w:p>
        </w:tc>
      </w:tr>
      <w:tr w:rsidR="009372C0" w:rsidTr="009372C0">
        <w:trPr>
          <w:trHeight w:val="435"/>
        </w:trPr>
        <w:tc>
          <w:tcPr>
            <w:tcW w:w="617"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5.</w:t>
            </w:r>
          </w:p>
        </w:tc>
        <w:tc>
          <w:tcPr>
            <w:tcW w:w="5508"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1. Самообследование и самоанализ по направлениям деятельности МБОУ Грушевской СОШ за 1 полугодие 2014-2015 учебного года.</w:t>
            </w:r>
          </w:p>
          <w:p w:rsidR="009372C0" w:rsidRDefault="009372C0">
            <w:pPr>
              <w:pStyle w:val="ae"/>
              <w:spacing w:line="276" w:lineRule="auto"/>
              <w:rPr>
                <w:lang w:eastAsia="en-US"/>
              </w:rPr>
            </w:pPr>
            <w:r>
              <w:rPr>
                <w:lang w:eastAsia="en-US"/>
              </w:rPr>
              <w:t>2. Подготовка учащихся 9 класса к государственной (итоговой) аттестации в 2015 году.</w:t>
            </w:r>
          </w:p>
        </w:tc>
        <w:tc>
          <w:tcPr>
            <w:tcW w:w="1985"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21.01.2015</w:t>
            </w:r>
          </w:p>
        </w:tc>
        <w:tc>
          <w:tcPr>
            <w:tcW w:w="254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Л.В. Титова</w:t>
            </w:r>
          </w:p>
        </w:tc>
      </w:tr>
      <w:tr w:rsidR="009372C0" w:rsidTr="009372C0">
        <w:trPr>
          <w:trHeight w:val="435"/>
        </w:trPr>
        <w:tc>
          <w:tcPr>
            <w:tcW w:w="617"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6.</w:t>
            </w:r>
          </w:p>
        </w:tc>
        <w:tc>
          <w:tcPr>
            <w:tcW w:w="5508"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1. Состояние преподавания предметов гуманитарного и эстетического циклов.</w:t>
            </w:r>
          </w:p>
          <w:p w:rsidR="009372C0" w:rsidRDefault="009372C0">
            <w:pPr>
              <w:pStyle w:val="ae"/>
              <w:spacing w:line="276" w:lineRule="auto"/>
              <w:rPr>
                <w:lang w:eastAsia="en-US"/>
              </w:rPr>
            </w:pPr>
            <w:r>
              <w:rPr>
                <w:lang w:eastAsia="en-US"/>
              </w:rPr>
              <w:t>2. Гражданско-патриотическое воспитание школьников</w:t>
            </w:r>
          </w:p>
          <w:p w:rsidR="009372C0" w:rsidRDefault="009372C0">
            <w:pPr>
              <w:pStyle w:val="ae"/>
              <w:spacing w:line="276" w:lineRule="auto"/>
              <w:rPr>
                <w:lang w:eastAsia="en-US"/>
              </w:rPr>
            </w:pPr>
            <w:r>
              <w:rPr>
                <w:lang w:eastAsia="en-US"/>
              </w:rPr>
              <w:t>3. Утверждение учебного плана на 2015-2016 учебный год, предварительной учебной нагрузки.</w:t>
            </w:r>
          </w:p>
        </w:tc>
        <w:tc>
          <w:tcPr>
            <w:tcW w:w="1985"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27.03.2015</w:t>
            </w:r>
          </w:p>
        </w:tc>
        <w:tc>
          <w:tcPr>
            <w:tcW w:w="254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Л.В. Титова,</w:t>
            </w:r>
          </w:p>
          <w:p w:rsidR="009372C0" w:rsidRDefault="009372C0">
            <w:pPr>
              <w:pStyle w:val="ae"/>
              <w:spacing w:line="276" w:lineRule="auto"/>
              <w:rPr>
                <w:lang w:eastAsia="en-US"/>
              </w:rPr>
            </w:pPr>
            <w:r>
              <w:rPr>
                <w:lang w:eastAsia="en-US"/>
              </w:rPr>
              <w:t xml:space="preserve">Т.Г. Домнич, </w:t>
            </w:r>
          </w:p>
          <w:p w:rsidR="009372C0" w:rsidRDefault="009372C0">
            <w:pPr>
              <w:pStyle w:val="ae"/>
              <w:spacing w:line="276" w:lineRule="auto"/>
              <w:rPr>
                <w:lang w:eastAsia="en-US"/>
              </w:rPr>
            </w:pPr>
            <w:r>
              <w:rPr>
                <w:lang w:eastAsia="en-US"/>
              </w:rPr>
              <w:t>А.И. Помазкова</w:t>
            </w:r>
          </w:p>
        </w:tc>
      </w:tr>
      <w:tr w:rsidR="009372C0" w:rsidTr="009372C0">
        <w:trPr>
          <w:trHeight w:val="435"/>
        </w:trPr>
        <w:tc>
          <w:tcPr>
            <w:tcW w:w="617"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7.</w:t>
            </w:r>
          </w:p>
        </w:tc>
        <w:tc>
          <w:tcPr>
            <w:tcW w:w="5508"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1.О проведение промежуточной аттестации обучающимися  2 – 10 классов.</w:t>
            </w:r>
          </w:p>
          <w:p w:rsidR="009372C0" w:rsidRDefault="009372C0">
            <w:pPr>
              <w:pStyle w:val="ae"/>
              <w:spacing w:line="276" w:lineRule="auto"/>
              <w:rPr>
                <w:lang w:eastAsia="en-US"/>
              </w:rPr>
            </w:pPr>
            <w:r>
              <w:rPr>
                <w:lang w:eastAsia="en-US"/>
              </w:rPr>
              <w:t>2. О допуске учащихся 9 класса к государственной (итоговой) аттестации.</w:t>
            </w:r>
          </w:p>
          <w:p w:rsidR="009372C0" w:rsidRDefault="009372C0">
            <w:pPr>
              <w:pStyle w:val="ae"/>
              <w:spacing w:line="276" w:lineRule="auto"/>
              <w:rPr>
                <w:lang w:eastAsia="en-US"/>
              </w:rPr>
            </w:pPr>
            <w:r>
              <w:rPr>
                <w:lang w:eastAsia="en-US"/>
              </w:rPr>
              <w:t>3. О завершении 2014-2015 учебного года</w:t>
            </w:r>
          </w:p>
        </w:tc>
        <w:tc>
          <w:tcPr>
            <w:tcW w:w="1985"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10.05.2015</w:t>
            </w:r>
          </w:p>
        </w:tc>
        <w:tc>
          <w:tcPr>
            <w:tcW w:w="254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Л.В. Титова,</w:t>
            </w:r>
          </w:p>
          <w:p w:rsidR="009372C0" w:rsidRDefault="009372C0">
            <w:pPr>
              <w:pStyle w:val="ae"/>
              <w:spacing w:line="276" w:lineRule="auto"/>
              <w:rPr>
                <w:lang w:eastAsia="en-US"/>
              </w:rPr>
            </w:pPr>
            <w:r>
              <w:rPr>
                <w:lang w:eastAsia="en-US"/>
              </w:rPr>
              <w:t>Т.Г. Домнич, учителя-предметники, классные руководители</w:t>
            </w:r>
          </w:p>
        </w:tc>
      </w:tr>
      <w:tr w:rsidR="009372C0" w:rsidTr="009372C0">
        <w:trPr>
          <w:trHeight w:val="603"/>
        </w:trPr>
        <w:tc>
          <w:tcPr>
            <w:tcW w:w="61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508"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Итоги промежуточной и государственной (итоговой) аттестации</w:t>
            </w:r>
          </w:p>
        </w:tc>
        <w:tc>
          <w:tcPr>
            <w:tcW w:w="198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01.06.2015г.</w:t>
            </w:r>
          </w:p>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25.06.2015</w:t>
            </w:r>
          </w:p>
        </w:tc>
        <w:tc>
          <w:tcPr>
            <w:tcW w:w="254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Л.В. Титова,</w:t>
            </w:r>
          </w:p>
          <w:p w:rsidR="009372C0" w:rsidRDefault="009372C0">
            <w:pPr>
              <w:pStyle w:val="ae"/>
              <w:spacing w:line="276" w:lineRule="auto"/>
              <w:rPr>
                <w:lang w:eastAsia="en-US"/>
              </w:rPr>
            </w:pPr>
            <w:r>
              <w:rPr>
                <w:lang w:eastAsia="en-US"/>
              </w:rPr>
              <w:t>Т.Г. Домнич</w:t>
            </w:r>
          </w:p>
        </w:tc>
      </w:tr>
    </w:tbl>
    <w:p w:rsidR="009372C0" w:rsidRDefault="009372C0" w:rsidP="009372C0">
      <w:pPr>
        <w:pStyle w:val="ae"/>
      </w:pPr>
      <w: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w:t>
      </w:r>
    </w:p>
    <w:p w:rsidR="009372C0" w:rsidRDefault="009372C0" w:rsidP="009372C0">
      <w:pPr>
        <w:pStyle w:val="ae"/>
      </w:pPr>
      <w:r>
        <w:rPr>
          <w:b/>
        </w:rPr>
        <w:t>Задача:</w:t>
      </w:r>
      <w:r>
        <w:t xml:space="preserve"> разнообразить формы проведения педагогических советов. </w:t>
      </w:r>
    </w:p>
    <w:p w:rsidR="009372C0" w:rsidRDefault="009372C0" w:rsidP="009372C0">
      <w:pPr>
        <w:spacing w:after="0" w:line="240" w:lineRule="auto"/>
        <w:jc w:val="center"/>
        <w:rPr>
          <w:rFonts w:ascii="Times New Roman" w:hAnsi="Times New Roman" w:cs="Times New Roman"/>
          <w:sz w:val="24"/>
          <w:szCs w:val="24"/>
        </w:rPr>
      </w:pPr>
    </w:p>
    <w:p w:rsidR="009372C0" w:rsidRDefault="009372C0" w:rsidP="009372C0">
      <w:pPr>
        <w:pStyle w:val="af8"/>
        <w:numPr>
          <w:ilvl w:val="0"/>
          <w:numId w:val="25"/>
        </w:num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Работа педагогического коллектива со способными и одаренными учащимися</w:t>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приоритетных направлений работы школы является - создание системы поддержки талантливых детей. Специфика сельской школы не позволяет нам создавать классы с углубленным изучением предметов, поэтому работу со способными детьми проводим в рамках факультативных занятий, кружковых занятий, участия в общешкольных мероприятиях, городских мероприятиях, олимпиадах. Проведены школьные   предметные олимпиады по русскому языку, литературе, истории, обществознанию,  иностранному языку, физической культуре. В этом году учащиеся нашей школы участвовали в Интернет-олимпиадах: </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«Русский медвежонок – языкознание для всех» (Учащиеся 3, 9 классов. Учителя: Т. Г. Домнич, М.Н.Куприянова);</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«Олимпус» ООО «ИРШО» г. Калининград (учащиеся 4, 5, 7, 8, 9 классов. Учителя Е. К. Рыковская, М. Н. Куприянова, А.И. Помазкова, А.С.Ситникова)</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районных олимпиадах наши ученики участия не принимали. </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Проблемы:</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b/>
          <w:i/>
          <w:sz w:val="24"/>
          <w:szCs w:val="24"/>
        </w:rPr>
      </w:pPr>
    </w:p>
    <w:p w:rsidR="009372C0" w:rsidRDefault="009372C0" w:rsidP="009372C0">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Не отработана система отбора учеников на школьный и муниципальный этапы олимпиад.</w:t>
      </w:r>
    </w:p>
    <w:p w:rsidR="009372C0" w:rsidRDefault="009372C0" w:rsidP="009372C0">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Школьники  в большинстве случаев готовятся к олимпиадам непосредственно перед их проведением, а по предмету биология и математика в этом учебном году с учащимися подготовка вообще не велась.</w:t>
      </w:r>
    </w:p>
    <w:p w:rsidR="009372C0" w:rsidRDefault="009372C0" w:rsidP="009372C0">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Отсутствие личной заинтересованности педагогов в подготовке школьников к олимпиадам.</w:t>
      </w:r>
    </w:p>
    <w:p w:rsidR="009372C0" w:rsidRDefault="009372C0" w:rsidP="009372C0">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 методических объединениях  не проводится на должном уровне анализ результатов олимпиад. </w:t>
      </w:r>
    </w:p>
    <w:p w:rsidR="009372C0" w:rsidRDefault="009372C0" w:rsidP="009372C0">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Часто один и тот же одаренный учащийся задействован в ряде проектов, что снижает качество выполнения.</w:t>
      </w:r>
    </w:p>
    <w:p w:rsidR="009372C0" w:rsidRDefault="009372C0" w:rsidP="009372C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Таким образом, руководителям МО необходимо определить меры совершенствования работы учителей МО с одаренными учащимися.</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numPr>
          <w:ilvl w:val="0"/>
          <w:numId w:val="25"/>
        </w:numPr>
        <w:tabs>
          <w:tab w:val="left" w:pos="993"/>
        </w:tabs>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Работа педагогического коллектива с неуспевающими и  слабоуспевающими учащимися.</w:t>
      </w:r>
    </w:p>
    <w:p w:rsidR="009372C0" w:rsidRDefault="009372C0" w:rsidP="009372C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Всеми учителями-предметниками были разработаны индивидуальные программы работы с неуспевающими и слабоуспевающими учащимися как на уроках, так и во время дополнительных занятий. В результате, к концу года, среди неуспевающих оказался только 1 ученик. </w:t>
      </w:r>
    </w:p>
    <w:p w:rsidR="009372C0" w:rsidRDefault="009372C0" w:rsidP="009372C0">
      <w:pPr>
        <w:pStyle w:val="af8"/>
        <w:numPr>
          <w:ilvl w:val="0"/>
          <w:numId w:val="25"/>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Работа педагогического коллектива по подготовке и участию в  ОГЭ  в 2014 - 2015 учебном году</w:t>
      </w:r>
    </w:p>
    <w:p w:rsidR="009372C0" w:rsidRDefault="009372C0" w:rsidP="009372C0">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Администрацией школы были определены цели и задачи школы на этапе подготовки к ГИА, разработан план работы по подготовке и проведению итоговой аттестации в 2014 – 15 уч. году.</w:t>
      </w:r>
    </w:p>
    <w:p w:rsidR="009372C0" w:rsidRDefault="009372C0" w:rsidP="009372C0">
      <w:pPr>
        <w:spacing w:after="0" w:line="240" w:lineRule="auto"/>
        <w:ind w:firstLine="900"/>
        <w:jc w:val="both"/>
        <w:rPr>
          <w:rFonts w:ascii="Times New Roman" w:hAnsi="Times New Roman" w:cs="Times New Roman"/>
          <w:sz w:val="24"/>
          <w:szCs w:val="24"/>
        </w:rPr>
      </w:pPr>
      <w:r>
        <w:rPr>
          <w:rFonts w:ascii="Times New Roman" w:hAnsi="Times New Roman" w:cs="Times New Roman"/>
          <w:b/>
          <w:i/>
          <w:sz w:val="24"/>
          <w:szCs w:val="24"/>
        </w:rPr>
        <w:t>Целью работы</w:t>
      </w:r>
      <w:r>
        <w:rPr>
          <w:rFonts w:ascii="Times New Roman" w:hAnsi="Times New Roman" w:cs="Times New Roman"/>
          <w:sz w:val="24"/>
          <w:szCs w:val="24"/>
        </w:rPr>
        <w:t xml:space="preserve"> школы по подготовке к ГИА являлось создание организационно-процессуальных и педагогических условий,  обеспечивающих успешное участие учеников и педагогов школы в новой форме итоговой аттестации. Для реализации цели на этапе планирования этой работы были поставлены следующие </w:t>
      </w:r>
      <w:r>
        <w:rPr>
          <w:rFonts w:ascii="Times New Roman" w:hAnsi="Times New Roman" w:cs="Times New Roman"/>
          <w:b/>
          <w:i/>
          <w:sz w:val="24"/>
          <w:szCs w:val="24"/>
        </w:rPr>
        <w:t>задачи</w:t>
      </w:r>
      <w:r>
        <w:rPr>
          <w:rFonts w:ascii="Times New Roman" w:hAnsi="Times New Roman" w:cs="Times New Roman"/>
          <w:sz w:val="24"/>
          <w:szCs w:val="24"/>
        </w:rPr>
        <w:t>:</w:t>
      </w:r>
    </w:p>
    <w:p w:rsidR="009372C0" w:rsidRDefault="009372C0" w:rsidP="009372C0">
      <w:pPr>
        <w:numPr>
          <w:ilvl w:val="0"/>
          <w:numId w:val="27"/>
        </w:numPr>
        <w:tabs>
          <w:tab w:val="num"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ознакомление участников ГИА с целями и задачами, стоящими перед школой, с введением новой формы итоговой аттестации.</w:t>
      </w:r>
    </w:p>
    <w:p w:rsidR="009372C0" w:rsidRDefault="009372C0" w:rsidP="009372C0">
      <w:pPr>
        <w:numPr>
          <w:ilvl w:val="0"/>
          <w:numId w:val="27"/>
        </w:numPr>
        <w:tabs>
          <w:tab w:val="num" w:pos="360"/>
        </w:tabs>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повышение квалификации учителей школы для формирования социальной, личностной, образовательной и специально - деятельностной компетентности школьников.</w:t>
      </w:r>
    </w:p>
    <w:p w:rsidR="009372C0" w:rsidRDefault="009372C0" w:rsidP="009372C0">
      <w:pPr>
        <w:numPr>
          <w:ilvl w:val="0"/>
          <w:numId w:val="27"/>
        </w:numPr>
        <w:tabs>
          <w:tab w:val="num" w:pos="360"/>
        </w:tabs>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организационная и педагогическая подготовка учащихся к репетиционным испытаниям и участию в ГИА.</w:t>
      </w:r>
    </w:p>
    <w:p w:rsidR="009372C0" w:rsidRDefault="009372C0" w:rsidP="009372C0">
      <w:pPr>
        <w:spacing w:after="0" w:line="240" w:lineRule="auto"/>
        <w:jc w:val="both"/>
        <w:rPr>
          <w:rFonts w:ascii="Times New Roman" w:hAnsi="Times New Roman" w:cs="Times New Roman"/>
          <w:b/>
          <w:i/>
          <w:sz w:val="24"/>
          <w:szCs w:val="24"/>
        </w:rPr>
      </w:pPr>
    </w:p>
    <w:p w:rsidR="009372C0" w:rsidRDefault="009372C0" w:rsidP="009372C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Работа по подготовке и проведению ГИА включала в себя следующие этапы:</w:t>
      </w:r>
    </w:p>
    <w:p w:rsidR="009372C0" w:rsidRDefault="009372C0" w:rsidP="009372C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Подготовительный этап, состоящий из следующих задач:</w:t>
      </w:r>
    </w:p>
    <w:p w:rsidR="009372C0" w:rsidRDefault="009372C0" w:rsidP="009372C0">
      <w:pPr>
        <w:pStyle w:val="af8"/>
        <w:numPr>
          <w:ilvl w:val="0"/>
          <w:numId w:val="2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Реализация информационно-аналитической, мотивационно-целевой, планово-прогностической функций.</w:t>
      </w:r>
    </w:p>
    <w:p w:rsidR="009372C0" w:rsidRDefault="009372C0" w:rsidP="009372C0">
      <w:pPr>
        <w:pStyle w:val="af8"/>
        <w:numPr>
          <w:ilvl w:val="0"/>
          <w:numId w:val="2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испытаний.</w:t>
      </w:r>
    </w:p>
    <w:p w:rsidR="009372C0" w:rsidRDefault="009372C0" w:rsidP="009372C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2.Анализ результатов и рекомендации по подготовке к  ГИА.</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На подготовительном этапе</w:t>
      </w:r>
      <w:r>
        <w:rPr>
          <w:rFonts w:ascii="Times New Roman" w:hAnsi="Times New Roman" w:cs="Times New Roman"/>
          <w:sz w:val="24"/>
          <w:szCs w:val="24"/>
        </w:rPr>
        <w:t xml:space="preserve"> в школе были запланированы и выполнены  следующие мероприятия: </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нормативно-правовой базой ГИА в новой форме всех участников образовательного процесса;</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готовности учащихся к выполнению заданий различных уровней сложности </w:t>
      </w:r>
      <w:r>
        <w:rPr>
          <w:rFonts w:ascii="Times New Roman" w:hAnsi="Times New Roman" w:cs="Times New Roman"/>
          <w:i/>
          <w:sz w:val="24"/>
          <w:szCs w:val="24"/>
        </w:rPr>
        <w:t>(«А», «В», «С»);</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информационного стенда для учащихся выпускных классов и их родителей,  для педагогов школы;</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репетиционных испытаний по русскому языку, математике.  </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на подготовительном этапе был реализован план по подготовке к проведению ГИА. Все участники образовательного процесса познакомились с нормативно-правовой базой, структурой и содержанием экзамена. В результате репетиционных испытаний девятиклассники получили практические навыки проведения и сдачи  ГИА.</w:t>
      </w:r>
    </w:p>
    <w:p w:rsidR="009372C0" w:rsidRDefault="009372C0" w:rsidP="009372C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Работа по подготовке и проведению ГИА позволила выявить ряд </w:t>
      </w:r>
      <w:r>
        <w:rPr>
          <w:rFonts w:ascii="Times New Roman" w:hAnsi="Times New Roman" w:cs="Times New Roman"/>
          <w:b/>
          <w:i/>
          <w:sz w:val="24"/>
          <w:szCs w:val="24"/>
        </w:rPr>
        <w:t>проблем</w:t>
      </w:r>
      <w:r>
        <w:rPr>
          <w:rFonts w:ascii="Times New Roman" w:hAnsi="Times New Roman" w:cs="Times New Roman"/>
          <w:sz w:val="24"/>
          <w:szCs w:val="24"/>
        </w:rPr>
        <w:t>:</w:t>
      </w:r>
    </w:p>
    <w:p w:rsidR="009372C0" w:rsidRDefault="009372C0" w:rsidP="009372C0">
      <w:pPr>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недостаточное понимание учителями школы, что новое качество образования – это ориентация не только на усвоение обучающимися определенной суммы знаний, но и развитие их личности, познавательных и созидательных возможностей, информационной и социально-культурной компетентности личности;</w:t>
      </w:r>
    </w:p>
    <w:p w:rsidR="009372C0" w:rsidRDefault="009372C0" w:rsidP="009372C0">
      <w:pPr>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rsidR="009372C0" w:rsidRDefault="009372C0" w:rsidP="009372C0">
      <w:pPr>
        <w:spacing w:after="0" w:line="240" w:lineRule="auto"/>
        <w:jc w:val="both"/>
        <w:rPr>
          <w:rFonts w:ascii="Times New Roman" w:hAnsi="Times New Roman" w:cs="Times New Roman"/>
          <w:sz w:val="24"/>
          <w:szCs w:val="24"/>
        </w:rPr>
      </w:pPr>
    </w:p>
    <w:p w:rsidR="009372C0" w:rsidRDefault="009372C0" w:rsidP="009372C0">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Общие выводы</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Благодаря  разделению обязанностей  между членами коллектива,  планированию работы цели и  задачи, поставленные перед методической службой школы, успешно претворялись в жизнь. Но  не все задуманное удалось сделать.  Анализ методической работы выявил существенные недостатки,</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требующие  коррекции: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удалось осуществить  личностно - ориентированный  подход  к  каждому  педагогу  в  процессе  его  работы  над  темой  самообразования  и, тем  самым,  исключить  формальный  подход  при  работе  над  темами  самообразования.</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Недостаточно  использованы  возможности  самоанализа  профессионального  мастерства  педагогов  и  оценки  их  деятельности.</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Недостаточно активное включение и участие педагогов школы в профессиональных конкурсах.</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Низкий уровень участия и результативности участия школьников в предметных олимпиадах.</w:t>
      </w:r>
    </w:p>
    <w:p w:rsidR="009372C0" w:rsidRDefault="009372C0" w:rsidP="009372C0">
      <w:pPr>
        <w:pStyle w:val="a5"/>
        <w:spacing w:before="0" w:beforeAutospacing="0" w:after="0" w:afterAutospacing="0"/>
        <w:rPr>
          <w:rFonts w:ascii="Times New Roman" w:hAnsi="Times New Roman"/>
          <w:sz w:val="24"/>
          <w:szCs w:val="24"/>
        </w:rPr>
      </w:pP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 на 2015-2016 учебный год</w:t>
      </w:r>
    </w:p>
    <w:p w:rsidR="009372C0" w:rsidRDefault="009372C0" w:rsidP="009372C0">
      <w:pPr>
        <w:pStyle w:val="af8"/>
        <w:numPr>
          <w:ilvl w:val="1"/>
          <w:numId w:val="2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Научно-методическое обеспечение реализации ФГОС, создание необходимых условий для внедрения инноваций в УВП, реализации образовательной программы, программы развития школы.</w:t>
      </w:r>
    </w:p>
    <w:p w:rsidR="009372C0" w:rsidRDefault="009372C0" w:rsidP="009372C0">
      <w:pPr>
        <w:pStyle w:val="af8"/>
        <w:numPr>
          <w:ilvl w:val="1"/>
          <w:numId w:val="2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9372C0" w:rsidRDefault="009372C0" w:rsidP="009372C0">
      <w:pPr>
        <w:pStyle w:val="af8"/>
        <w:numPr>
          <w:ilvl w:val="1"/>
          <w:numId w:val="20"/>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Создание внутришкольной непрерывной системы повышения квалификации. </w:t>
      </w:r>
    </w:p>
    <w:p w:rsidR="009372C0" w:rsidRDefault="009372C0" w:rsidP="009372C0">
      <w:pPr>
        <w:pStyle w:val="af8"/>
        <w:numPr>
          <w:ilvl w:val="1"/>
          <w:numId w:val="20"/>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Использование инновационных технологий для повышения качества образования.</w:t>
      </w:r>
    </w:p>
    <w:p w:rsidR="009372C0" w:rsidRDefault="009372C0" w:rsidP="009372C0">
      <w:pPr>
        <w:pStyle w:val="af8"/>
        <w:numPr>
          <w:ilvl w:val="1"/>
          <w:numId w:val="20"/>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Развитие и совершенствование системы работы  и поддержки одаренных учащихся.</w:t>
      </w:r>
    </w:p>
    <w:p w:rsidR="009372C0" w:rsidRDefault="009372C0" w:rsidP="009372C0">
      <w:pPr>
        <w:pStyle w:val="af8"/>
        <w:numPr>
          <w:ilvl w:val="1"/>
          <w:numId w:val="20"/>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Обеспечение методического сопровождения  молодых и вновь назначенных специалистов.</w:t>
      </w:r>
    </w:p>
    <w:p w:rsidR="009372C0" w:rsidRDefault="009372C0" w:rsidP="009372C0">
      <w:pPr>
        <w:pStyle w:val="af8"/>
        <w:numPr>
          <w:ilvl w:val="1"/>
          <w:numId w:val="20"/>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Продолжение работы  по расширению образовательных и информационных услуг школы: совершенствование  внеурочной деятельности в начальной школе, организация  работы кружковых занятий в основной школе, внедрение  в учебный процесс электронного дневника  и обеспечение  информационного  доступа  для всех участников образовательного процесса.</w:t>
      </w:r>
    </w:p>
    <w:p w:rsidR="009372C0" w:rsidRDefault="009372C0" w:rsidP="009372C0">
      <w:pPr>
        <w:pStyle w:val="af6"/>
        <w:rPr>
          <w:rFonts w:ascii="Times New Roman" w:hAnsi="Times New Roman"/>
          <w:b/>
          <w:sz w:val="24"/>
          <w:szCs w:val="24"/>
        </w:rPr>
      </w:pPr>
    </w:p>
    <w:p w:rsidR="009372C0" w:rsidRDefault="009372C0" w:rsidP="009372C0">
      <w:pPr>
        <w:pStyle w:val="af6"/>
        <w:rPr>
          <w:rFonts w:ascii="Times New Roman" w:hAnsi="Times New Roman"/>
          <w:b/>
          <w:sz w:val="24"/>
          <w:szCs w:val="24"/>
        </w:rPr>
      </w:pPr>
    </w:p>
    <w:p w:rsidR="009372C0" w:rsidRDefault="009372C0" w:rsidP="009372C0">
      <w:pPr>
        <w:pStyle w:val="af6"/>
        <w:numPr>
          <w:ilvl w:val="0"/>
          <w:numId w:val="25"/>
        </w:numPr>
        <w:ind w:left="0"/>
        <w:rPr>
          <w:rFonts w:ascii="Times New Roman" w:hAnsi="Times New Roman"/>
          <w:b/>
          <w:sz w:val="24"/>
          <w:szCs w:val="24"/>
        </w:rPr>
      </w:pPr>
      <w:r>
        <w:rPr>
          <w:rFonts w:ascii="Times New Roman" w:hAnsi="Times New Roman"/>
          <w:b/>
          <w:sz w:val="24"/>
          <w:szCs w:val="24"/>
        </w:rPr>
        <w:t xml:space="preserve">Итоги внедрения ФГОС второго поколения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Федеральные государственные образовательные стандарты общего образования второго поколения задают новые ориентиры развития системы образования. Работа была начата с изучения педагогического, методического, кадрового и материально-технического потенциала школы. Проведен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внеурочной деятельности учащихся. Была проведена   оценка условий обучения учащихся в школе, включающая характеристику участка и здания школы, оборудования,  воздушно-теплового режима, естественного и искусственного освещения, организации учебного процесса,  школьного питания учащихся. На сегодняшний день   школа оснащена техническими средствами обучения: телевизоры, музыкальные центры, 32 компьютера, имеется доступ в Интернет, 8 интерактивные доски, 5 мультимедиапроекторов, принтеры, печатные  и электронные  носители образовательной информации, аудио и видеоматериалы, цифровые образовательные ресурсы</w:t>
      </w:r>
      <w:r>
        <w:rPr>
          <w:rFonts w:ascii="Times New Roman" w:hAnsi="Times New Roman"/>
          <w:bCs/>
          <w:sz w:val="24"/>
          <w:szCs w:val="24"/>
        </w:rPr>
        <w:t xml:space="preserve">. </w:t>
      </w:r>
      <w:r>
        <w:rPr>
          <w:rFonts w:ascii="Times New Roman" w:hAnsi="Times New Roman"/>
          <w:sz w:val="24"/>
          <w:szCs w:val="24"/>
        </w:rPr>
        <w:t xml:space="preserve">В результате всех проведенных исследований условия были признаны удовлетворительными.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Рабочей  группой  разработана </w:t>
      </w:r>
      <w:r>
        <w:rPr>
          <w:rFonts w:ascii="Times New Roman" w:hAnsi="Times New Roman" w:cs="Times New Roman"/>
          <w:b/>
          <w:bCs/>
          <w:sz w:val="24"/>
          <w:szCs w:val="24"/>
        </w:rPr>
        <w:t>основная образовательная программа</w:t>
      </w:r>
      <w:r>
        <w:rPr>
          <w:rFonts w:ascii="Times New Roman" w:hAnsi="Times New Roman" w:cs="Times New Roman"/>
          <w:sz w:val="24"/>
          <w:szCs w:val="24"/>
        </w:rPr>
        <w:t xml:space="preserve"> </w:t>
      </w:r>
      <w:r>
        <w:rPr>
          <w:rFonts w:ascii="Times New Roman" w:hAnsi="Times New Roman" w:cs="Times New Roman"/>
          <w:b/>
          <w:sz w:val="24"/>
          <w:szCs w:val="24"/>
        </w:rPr>
        <w:t>начального общего образования</w:t>
      </w:r>
      <w:r>
        <w:rPr>
          <w:rFonts w:ascii="Times New Roman" w:hAnsi="Times New Roman" w:cs="Times New Roman"/>
          <w:sz w:val="24"/>
          <w:szCs w:val="24"/>
        </w:rPr>
        <w:t xml:space="preserve">, которая состоит из следующих разделов:                                                                                          </w:t>
      </w:r>
    </w:p>
    <w:p w:rsidR="009372C0" w:rsidRDefault="009372C0" w:rsidP="009372C0">
      <w:pPr>
        <w:pStyle w:val="af8"/>
        <w:numPr>
          <w:ilvl w:val="0"/>
          <w:numId w:val="30"/>
        </w:numPr>
        <w:spacing w:after="0" w:line="240" w:lineRule="auto"/>
        <w:ind w:left="0"/>
        <w:rPr>
          <w:rStyle w:val="Zag11"/>
        </w:rPr>
      </w:pPr>
      <w:r>
        <w:rPr>
          <w:rStyle w:val="Zag11"/>
          <w:rFonts w:ascii="Times New Roman" w:eastAsia="@Arial Unicode MS" w:hAnsi="Times New Roman" w:cs="Times New Roman"/>
          <w:color w:val="000000"/>
          <w:sz w:val="24"/>
        </w:rPr>
        <w:t>Пояснительная записка</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lastRenderedPageBreak/>
        <w:t>Планируемые результаты освоения обучающимися основной образовательной программы начального  общего образования</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Учебный план МБОУ Грушевской СОШ</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Программа формирования универсальных учебных действий у обучающихся на ступени начального общего образования</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Программа духовно-нравственного развития, воспитания обучающихся на ступени начального общего образования</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Программа формирования культуры здорового и безопасного образа жизни</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Система оценки достижения планируемых результатов освоения основной образовательной программы начального общего образования.</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Программа внеурочной деятельности</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Программа  коррекционной работы</w:t>
      </w:r>
    </w:p>
    <w:p w:rsidR="009372C0" w:rsidRDefault="009372C0" w:rsidP="009372C0">
      <w:pPr>
        <w:pStyle w:val="af8"/>
        <w:numPr>
          <w:ilvl w:val="0"/>
          <w:numId w:val="30"/>
        </w:numPr>
        <w:spacing w:after="0" w:line="240" w:lineRule="auto"/>
        <w:ind w:left="0"/>
        <w:rPr>
          <w:szCs w:val="24"/>
        </w:rPr>
      </w:pPr>
      <w:r>
        <w:rPr>
          <w:rStyle w:val="Zag11"/>
          <w:rFonts w:ascii="Times New Roman" w:eastAsia="@Arial Unicode MS" w:hAnsi="Times New Roman" w:cs="Times New Roman"/>
          <w:color w:val="000000"/>
          <w:sz w:val="24"/>
        </w:rPr>
        <w:t>Программы отдельных учебных предметов, курсов</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Педагогический коллектив школы остановил свой выбор на УМК «Школа 21 века» (автор Н.Ф. Виноградова)</w:t>
      </w:r>
    </w:p>
    <w:p w:rsidR="009372C0" w:rsidRDefault="009372C0" w:rsidP="009372C0">
      <w:pPr>
        <w:pStyle w:val="af6"/>
        <w:rPr>
          <w:rFonts w:ascii="Times New Roman" w:hAnsi="Times New Roman"/>
          <w:sz w:val="24"/>
          <w:szCs w:val="24"/>
        </w:rPr>
      </w:pPr>
      <w:r>
        <w:rPr>
          <w:rFonts w:ascii="Times New Roman" w:hAnsi="Times New Roman"/>
          <w:sz w:val="24"/>
          <w:szCs w:val="24"/>
        </w:rPr>
        <w:t xml:space="preserve">                  Свою работу учителя начальных классов (1,2 и 3 класса)  Т.Г.Домнич, Т.И.Слышкина и И.А.Мельникова  начали с написания рабочих программ. Изменилась пояснительная записка, тематическое планирование с учётом УУД (универсальные учебные действия), изменился план-конспект урока, где чётко прописывалось, на какие УУД направлены задания. Уроки стали носить чаще научный, проблемно-поисковый характер, применяться метод  исследования, метод проекта, ИКТ в уроке, мультимедийные уроки для повышения интереса учащихся.</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 течение всего учебного года  учителя  отслеживали и внедряли в своей деятельности технологии достижения планируемых результатов освоения программ начального образования. С первых дней педагогами ведется образовательный мониторинг. Условием изучения результатов усвоения обязательного программного материала является поэтапность: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I этап - изучение исходного уровня готовности учащихся к обучению в данном классе;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II этап - анализ динамики эффективности образовательного процесса в сравнении с результатами входной диагностики;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III этап - итоговая диагностика, ставящая целью определение уровня готовности учащихся к обучению на следующей ступени.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выявить и измерить уровень успешности обучения по предметам каждого ученика класса;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определить уровень усвоения отдельных тем из изученного курса;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выявить затруднения учащихся и пробелы в их подготовке;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дифференцировать учащихся по успешности обучения.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начале года в  начальных классах был проведен  мониторинг готовности младшеклассников к обучению. Входные диагностики  (см. Приложение 1) были направлены на выявление уровня развития зрительного восприятия, пространственных представлений, мелкой моторики руки, уровень развития фонематического слуха и фонематического восприятия, развитие простейших приемов логического мышления.  Результаты входной диагностики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 2) показали, что 14% учащихся имеют уровень базовой и повышенной подготовки, 50% - уровень базовой подготовки и 6% учащихся не достигли уровня базовой подготовки. Полученные данные использованы для осуществления индивидуально-дифференцированного подхода к ребёнку при обучении.</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w:t>
      </w:r>
    </w:p>
    <w:p w:rsidR="009372C0" w:rsidRDefault="009372C0" w:rsidP="009372C0">
      <w:pPr>
        <w:pStyle w:val="af6"/>
        <w:jc w:val="both"/>
        <w:rPr>
          <w:rFonts w:ascii="Times New Roman" w:hAnsi="Times New Roman"/>
          <w:sz w:val="24"/>
          <w:szCs w:val="24"/>
        </w:rPr>
      </w:pPr>
    </w:p>
    <w:p w:rsidR="009372C0" w:rsidRDefault="009372C0" w:rsidP="009372C0">
      <w:pPr>
        <w:pStyle w:val="af6"/>
        <w:jc w:val="both"/>
        <w:rPr>
          <w:rFonts w:ascii="Times New Roman" w:hAnsi="Times New Roman"/>
          <w:sz w:val="24"/>
          <w:szCs w:val="24"/>
        </w:rPr>
      </w:pPr>
      <w:r>
        <w:rPr>
          <w:noProof/>
          <w:lang w:eastAsia="ru-RU"/>
        </w:rPr>
        <w:lastRenderedPageBreak/>
        <w:drawing>
          <wp:inline distT="0" distB="0" distL="0" distR="0">
            <wp:extent cx="5715000" cy="33718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372C0" w:rsidRDefault="009372C0" w:rsidP="009372C0">
      <w:pPr>
        <w:pStyle w:val="af6"/>
        <w:jc w:val="both"/>
        <w:rPr>
          <w:rFonts w:ascii="Times New Roman" w:hAnsi="Times New Roman"/>
          <w:sz w:val="24"/>
          <w:szCs w:val="24"/>
        </w:rPr>
      </w:pPr>
    </w:p>
    <w:p w:rsidR="009372C0" w:rsidRDefault="009372C0" w:rsidP="009372C0">
      <w:pPr>
        <w:pStyle w:val="af6"/>
        <w:rPr>
          <w:rFonts w:ascii="Times New Roman" w:hAnsi="Times New Roman"/>
          <w:sz w:val="24"/>
          <w:szCs w:val="24"/>
        </w:rPr>
      </w:pPr>
      <w:r>
        <w:rPr>
          <w:rFonts w:ascii="Times New Roman" w:hAnsi="Times New Roman"/>
          <w:sz w:val="24"/>
          <w:szCs w:val="24"/>
        </w:rPr>
        <w:t xml:space="preserve">            Сравнение оценки уровня стартовых возможностей (начало года) и оценки уровня итоговых возможностей (конец года) </w:t>
      </w:r>
      <w:r>
        <w:rPr>
          <w:rFonts w:ascii="Times New Roman" w:hAnsi="Times New Roman"/>
          <w:iCs/>
          <w:sz w:val="24"/>
          <w:szCs w:val="24"/>
        </w:rPr>
        <w:t>показывает, что</w:t>
      </w:r>
      <w:r>
        <w:rPr>
          <w:rFonts w:ascii="Times New Roman" w:hAnsi="Times New Roman"/>
          <w:sz w:val="24"/>
          <w:szCs w:val="24"/>
        </w:rPr>
        <w:t xml:space="preserve"> в сравнении с началом года повысилось количество учащихся высокого и среднего уровней, уменьшилось количество учащихся  низкого уровня.</w:t>
      </w:r>
    </w:p>
    <w:p w:rsidR="009372C0" w:rsidRDefault="009372C0" w:rsidP="009372C0">
      <w:pPr>
        <w:pStyle w:val="af6"/>
        <w:rPr>
          <w:rFonts w:ascii="Times New Roman" w:hAnsi="Times New Roman"/>
          <w:sz w:val="24"/>
          <w:szCs w:val="24"/>
        </w:rPr>
      </w:pPr>
      <w:r>
        <w:rPr>
          <w:rFonts w:ascii="Times New Roman" w:hAnsi="Times New Roman"/>
          <w:sz w:val="24"/>
          <w:szCs w:val="24"/>
        </w:rPr>
        <w:t xml:space="preserve">          Через наблюдения были выявлены некоторые  мотивационные    характеристики: </w:t>
      </w:r>
    </w:p>
    <w:p w:rsidR="009372C0" w:rsidRDefault="009372C0" w:rsidP="009372C0">
      <w:pPr>
        <w:pStyle w:val="af6"/>
        <w:numPr>
          <w:ilvl w:val="0"/>
          <w:numId w:val="31"/>
        </w:numPr>
        <w:ind w:left="0"/>
        <w:rPr>
          <w:rFonts w:ascii="Times New Roman" w:hAnsi="Times New Roman"/>
          <w:sz w:val="24"/>
          <w:szCs w:val="24"/>
        </w:rPr>
      </w:pPr>
      <w:r>
        <w:rPr>
          <w:rFonts w:ascii="Times New Roman" w:hAnsi="Times New Roman"/>
          <w:sz w:val="24"/>
          <w:szCs w:val="24"/>
        </w:rPr>
        <w:t xml:space="preserve">Настойчив в поиске решения задачи </w:t>
      </w:r>
    </w:p>
    <w:p w:rsidR="009372C0" w:rsidRDefault="009372C0" w:rsidP="009372C0">
      <w:pPr>
        <w:pStyle w:val="af6"/>
        <w:numPr>
          <w:ilvl w:val="0"/>
          <w:numId w:val="31"/>
        </w:numPr>
        <w:ind w:left="0"/>
        <w:rPr>
          <w:rFonts w:ascii="Times New Roman" w:hAnsi="Times New Roman"/>
          <w:sz w:val="24"/>
          <w:szCs w:val="24"/>
        </w:rPr>
      </w:pPr>
      <w:r>
        <w:rPr>
          <w:rFonts w:ascii="Times New Roman" w:hAnsi="Times New Roman"/>
          <w:sz w:val="24"/>
          <w:szCs w:val="24"/>
        </w:rPr>
        <w:t xml:space="preserve">Легко становятся рассеянными во время скучного задания </w:t>
      </w:r>
    </w:p>
    <w:p w:rsidR="009372C0" w:rsidRDefault="009372C0" w:rsidP="009372C0">
      <w:pPr>
        <w:pStyle w:val="af6"/>
        <w:numPr>
          <w:ilvl w:val="0"/>
          <w:numId w:val="31"/>
        </w:numPr>
        <w:ind w:left="0"/>
        <w:rPr>
          <w:rFonts w:ascii="Times New Roman" w:hAnsi="Times New Roman"/>
          <w:sz w:val="24"/>
          <w:szCs w:val="24"/>
        </w:rPr>
      </w:pPr>
      <w:r>
        <w:rPr>
          <w:rFonts w:ascii="Times New Roman" w:hAnsi="Times New Roman"/>
          <w:sz w:val="24"/>
          <w:szCs w:val="24"/>
        </w:rPr>
        <w:t xml:space="preserve">Обычно прерывает других </w:t>
      </w:r>
    </w:p>
    <w:p w:rsidR="009372C0" w:rsidRDefault="009372C0" w:rsidP="009372C0">
      <w:pPr>
        <w:pStyle w:val="af6"/>
        <w:numPr>
          <w:ilvl w:val="0"/>
          <w:numId w:val="31"/>
        </w:numPr>
        <w:ind w:left="0"/>
        <w:rPr>
          <w:rFonts w:ascii="Times New Roman" w:hAnsi="Times New Roman"/>
          <w:sz w:val="24"/>
          <w:szCs w:val="24"/>
        </w:rPr>
      </w:pPr>
      <w:r>
        <w:rPr>
          <w:rFonts w:ascii="Times New Roman" w:hAnsi="Times New Roman"/>
          <w:sz w:val="24"/>
          <w:szCs w:val="24"/>
        </w:rPr>
        <w:t xml:space="preserve">Нуждается в минимуме указаний со стороны учителя </w:t>
      </w:r>
    </w:p>
    <w:p w:rsidR="009372C0" w:rsidRDefault="009372C0" w:rsidP="009372C0">
      <w:pPr>
        <w:pStyle w:val="af6"/>
        <w:numPr>
          <w:ilvl w:val="0"/>
          <w:numId w:val="31"/>
        </w:numPr>
        <w:ind w:left="0"/>
        <w:rPr>
          <w:rFonts w:ascii="Times New Roman" w:hAnsi="Times New Roman"/>
          <w:sz w:val="24"/>
          <w:szCs w:val="24"/>
        </w:rPr>
      </w:pPr>
      <w:r>
        <w:rPr>
          <w:rFonts w:ascii="Times New Roman" w:hAnsi="Times New Roman"/>
          <w:sz w:val="24"/>
          <w:szCs w:val="24"/>
        </w:rPr>
        <w:t xml:space="preserve">Может быть лидером </w:t>
      </w:r>
    </w:p>
    <w:p w:rsidR="009372C0" w:rsidRDefault="009372C0" w:rsidP="009372C0">
      <w:pPr>
        <w:pStyle w:val="af6"/>
        <w:numPr>
          <w:ilvl w:val="0"/>
          <w:numId w:val="31"/>
        </w:numPr>
        <w:ind w:left="0"/>
        <w:rPr>
          <w:rFonts w:ascii="Times New Roman" w:hAnsi="Times New Roman"/>
          <w:sz w:val="24"/>
          <w:szCs w:val="24"/>
        </w:rPr>
      </w:pPr>
      <w:r>
        <w:rPr>
          <w:rFonts w:ascii="Times New Roman" w:hAnsi="Times New Roman"/>
          <w:sz w:val="24"/>
          <w:szCs w:val="24"/>
        </w:rPr>
        <w:t xml:space="preserve">Быстрая утомляемость </w:t>
      </w:r>
    </w:p>
    <w:p w:rsidR="009372C0" w:rsidRDefault="009372C0" w:rsidP="009372C0">
      <w:pPr>
        <w:pStyle w:val="af6"/>
        <w:numPr>
          <w:ilvl w:val="0"/>
          <w:numId w:val="31"/>
        </w:numPr>
        <w:ind w:left="0"/>
        <w:jc w:val="both"/>
        <w:rPr>
          <w:rFonts w:ascii="Times New Roman" w:hAnsi="Times New Roman"/>
          <w:sz w:val="24"/>
          <w:szCs w:val="24"/>
        </w:rPr>
      </w:pPr>
      <w:r>
        <w:rPr>
          <w:rFonts w:ascii="Times New Roman" w:hAnsi="Times New Roman"/>
          <w:sz w:val="24"/>
          <w:szCs w:val="24"/>
        </w:rPr>
        <w:t xml:space="preserve">Не может работать самостоятельно,  при чтении путает буквы, не пишет под диктовку </w:t>
      </w:r>
    </w:p>
    <w:p w:rsidR="009372C0" w:rsidRDefault="009372C0" w:rsidP="009372C0">
      <w:pPr>
        <w:pStyle w:val="af6"/>
        <w:jc w:val="both"/>
        <w:rPr>
          <w:rFonts w:ascii="Times New Roman" w:hAnsi="Times New Roman"/>
          <w:sz w:val="24"/>
          <w:szCs w:val="24"/>
        </w:rPr>
      </w:pP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Материалы, процедура, итоги контрольной комплексной итоговой  работы  были проанализированы и   доведены до сведения родителей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Итоговое оценивание школьника за  год непосредственно зависит от оценки сформированности универсальных учебных действий, отражающейся в их «Портфолио - портфеле достижений». Учителем заведены «Портфолио». Его составляющими компонентами являются:</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лучшие творческие работы ученика;</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листы индивидуальных достижений;</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лесенки достижений;</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стартовая диагностика;</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 xml:space="preserve">итоговые контрольные; </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грамоты,  благодарственные письма;</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фотографии и др.</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К концу  года был собран соответствующий накопительный материал. Это послужило поводом для состоявшихся в мае  классных  презентаций «Моё Портфолио», участниками которых стали ученики, их родители, учителя. Такой вид совместной работы помогает детям свободно общаться, лучше изучать друг друга, видеть результаты своего собственного труда.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Особое место отводится работе по здоровьесбережению. </w:t>
      </w:r>
      <w:r>
        <w:rPr>
          <w:rFonts w:ascii="Times New Roman" w:hAnsi="Times New Roman"/>
          <w:color w:val="000000"/>
          <w:spacing w:val="3"/>
          <w:sz w:val="24"/>
          <w:szCs w:val="24"/>
        </w:rPr>
        <w:t>Первоклассники занимаются в режиме безотметочного обучения, что способствует снижению уровня невротиза</w:t>
      </w:r>
      <w:r>
        <w:rPr>
          <w:rFonts w:ascii="Times New Roman" w:hAnsi="Times New Roman"/>
          <w:color w:val="000000"/>
          <w:spacing w:val="-1"/>
          <w:sz w:val="24"/>
          <w:szCs w:val="24"/>
        </w:rPr>
        <w:t xml:space="preserve">ции, позволяет избежать стрессовых ситуаций. </w:t>
      </w:r>
      <w:r>
        <w:rPr>
          <w:rFonts w:ascii="Times New Roman" w:hAnsi="Times New Roman"/>
          <w:sz w:val="24"/>
          <w:szCs w:val="24"/>
        </w:rPr>
        <w:t xml:space="preserve">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lastRenderedPageBreak/>
        <w:t xml:space="preserve">            На уроках и внеурочных занятиях педагоги осуществляют контроль и корректирование функционального состояния ребенка. </w:t>
      </w:r>
      <w:r>
        <w:rPr>
          <w:rFonts w:ascii="Times New Roman" w:eastAsia="Times New Roman" w:hAnsi="Times New Roman"/>
          <w:sz w:val="24"/>
          <w:szCs w:val="24"/>
        </w:rPr>
        <w:t xml:space="preserve">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физкультминутки после каждой фазы умственного утомления, наступающей через каждые 10-15 минут у значительной части учащихся класса. Физкультминутки  проводятся, учитывая специфику предмета, зачастую с музыкальным сопровождением, с элементами двигательной активности и другими средствами, помогающими восстановить оперативную работоспособность. Кроме того, определяется и фиксируется психологический климат на уроке, проводится эмоциональная разгрузка, ведется строгий контроль за соблюдением учащимися правильной осанки и чередованием видов работ  в течение урока.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 учебном кабинете, где обучаются первоклассники, силами родителей организован игровой уголок,  созданы условия для развития детей и снятия усталости: уютный интерьер, игры, видеотехника. В классе соблюдается температурный, световой режим, режим проветривания. После уроков обучающиеся отдыхают не только в этом уголке, но и посещают спортзал, совершают прогулки.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классном коллективе  сложились доброжелательные взаимоотношения, что тоже является одним из условий формирования здоровьесберегающей образовательной среды.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 школе созданы условия для  обеспечения учащихся горячим питанием (100% охвата), что дает возможность избежать и снизить заболевания желудочно-кишечного тракта. Кроме того, три раза в неделю ученики получают молоко. </w:t>
      </w:r>
    </w:p>
    <w:p w:rsidR="009372C0" w:rsidRDefault="009372C0" w:rsidP="009372C0">
      <w:pPr>
        <w:pStyle w:val="af6"/>
        <w:jc w:val="both"/>
        <w:rPr>
          <w:rFonts w:ascii="Times New Roman" w:eastAsia="Times New Roman" w:hAnsi="Times New Roman"/>
          <w:sz w:val="24"/>
          <w:szCs w:val="24"/>
        </w:rPr>
      </w:pPr>
      <w:r>
        <w:rPr>
          <w:rFonts w:ascii="Times New Roman" w:eastAsia="Times New Roman" w:hAnsi="Times New Roman"/>
          <w:bCs/>
          <w:sz w:val="24"/>
          <w:szCs w:val="24"/>
        </w:rPr>
        <w:t xml:space="preserve">           </w:t>
      </w:r>
      <w:r>
        <w:rPr>
          <w:rFonts w:ascii="Times New Roman" w:eastAsia="Times New Roman" w:hAnsi="Times New Roman"/>
          <w:b/>
          <w:bCs/>
          <w:sz w:val="24"/>
          <w:szCs w:val="24"/>
        </w:rPr>
        <w:t xml:space="preserve"> </w:t>
      </w:r>
      <w:r>
        <w:rPr>
          <w:rFonts w:ascii="Times New Roman" w:hAnsi="Times New Roman"/>
          <w:sz w:val="24"/>
          <w:szCs w:val="24"/>
        </w:rPr>
        <w:t xml:space="preserve">Базисный учебный  план стандарта второго поколения отводит 10 часов на внеурочную деятельность (в нашей школе отведено 5 часов). Родителям первоклассников было предложено поучаствовать в анкетировании по пребыванию ребёнка в школе во второй половине дня с целью получения дополнительного образования. Результатом стало то, что большинство родителей имеют положительный отклик на данное предложение. </w:t>
      </w:r>
    </w:p>
    <w:p w:rsidR="009372C0" w:rsidRDefault="009372C0" w:rsidP="009372C0">
      <w:pPr>
        <w:pStyle w:val="af6"/>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Исходя из потребностей родителей и учащихся и имеющихся кадровых возможностей</w:t>
      </w:r>
      <w:r>
        <w:rPr>
          <w:rFonts w:ascii="Times New Roman" w:eastAsia="Times New Roman" w:hAnsi="Times New Roman"/>
          <w:sz w:val="24"/>
          <w:szCs w:val="24"/>
        </w:rPr>
        <w:t xml:space="preserve"> внеурочная деятельность  представлена следующими направлениями:</w:t>
      </w:r>
    </w:p>
    <w:p w:rsidR="009372C0" w:rsidRDefault="009372C0" w:rsidP="009372C0">
      <w:pPr>
        <w:pStyle w:val="af6"/>
        <w:jc w:val="both"/>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6086475" cy="4362450"/>
            <wp:effectExtent l="171450" t="342900" r="123825" b="304800"/>
            <wp:docPr id="2"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372C0" w:rsidRDefault="009372C0" w:rsidP="009372C0">
      <w:pPr>
        <w:pStyle w:val="af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Pr>
          <w:rFonts w:ascii="Times New Roman" w:hAnsi="Times New Roman"/>
          <w:sz w:val="24"/>
          <w:szCs w:val="24"/>
        </w:rPr>
        <w:t xml:space="preserve">Внеурочной деятельностью охвачены  все учащиеся 1,2 и 3 классов. Школа  предоставляет учащимся возможность выбора занятий, направленных на развитие школьника. </w:t>
      </w:r>
      <w:r>
        <w:rPr>
          <w:rFonts w:ascii="Times New Roman" w:eastAsia="Times New Roman" w:hAnsi="Times New Roman"/>
          <w:sz w:val="24"/>
          <w:szCs w:val="24"/>
        </w:rPr>
        <w:t xml:space="preserve">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 </w:t>
      </w:r>
      <w:r>
        <w:rPr>
          <w:rFonts w:ascii="Times New Roman" w:hAnsi="Times New Roman"/>
          <w:sz w:val="24"/>
          <w:szCs w:val="24"/>
        </w:rPr>
        <w:t>Нетрадиционная форма проведения занятий позволяет интересно организовать досуг детей. Для всестороннего развития учащихся школа тесно сотрудничает с различными учреждениями  социума: дом культуры, сельская библиотека, МУЗ Грушевская амбулатория.</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Важный аспект ФГОС второго поколения – активная работа с родительской общественностью. Был подписан общественный договор с семьей в отношении ожидаемых результатов образования, с распределением взаимных обязательств между всеми участниками образовательного процесса. Поворот школы к воспитанию крайне важен: воспитывать ребенка должна не только семья. Родитель теперь вправе требовать от школы выполнения норм, которые к ней предъявляет стандарт. Все участники общественного договора должны иметь равные права.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Во всей системе Требований  к условиям и  ресурсному обеспечению реализации ФГОС стержневыми  являются  Требования к кадровым условиям.  Успех реализации стандартов второго поколения в большей степени зависит от учителя. Школа укомплектована педагогическими кадрами. Свое педагогическое мастерство учителя регулярно  повышают через работу ШМО,  курсы повышения квалификации в ИПК и ПРО г. Ростова-на-Дону,  самообразование.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По вопросам преемственности</w:t>
      </w:r>
      <w:r>
        <w:rPr>
          <w:rFonts w:ascii="Times New Roman" w:hAnsi="Times New Roman"/>
          <w:bCs/>
          <w:sz w:val="24"/>
          <w:szCs w:val="24"/>
        </w:rPr>
        <w:t xml:space="preserve"> между образовательными программами дошкольного и начального образования в свете внедрения ФГОС</w:t>
      </w:r>
      <w:r>
        <w:rPr>
          <w:rFonts w:ascii="Times New Roman" w:hAnsi="Times New Roman"/>
          <w:sz w:val="24"/>
          <w:szCs w:val="24"/>
        </w:rPr>
        <w:t xml:space="preserve"> был проведен круглый стол</w:t>
      </w:r>
      <w:r>
        <w:rPr>
          <w:rFonts w:ascii="Times New Roman" w:hAnsi="Times New Roman"/>
          <w:bCs/>
          <w:sz w:val="24"/>
          <w:szCs w:val="24"/>
        </w:rPr>
        <w:t xml:space="preserve">, на котором </w:t>
      </w:r>
      <w:r>
        <w:rPr>
          <w:rFonts w:ascii="Times New Roman" w:hAnsi="Times New Roman"/>
          <w:sz w:val="24"/>
          <w:szCs w:val="24"/>
        </w:rPr>
        <w:t xml:space="preserve"> выработаны  направления работы:</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-осуществить преемственность в содержании, формах и методах обучения, воспитания и развития, в педагогических требованиях к условиям образования детей;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-обеспечить постоянную обратную связь  эффективности обучения и воспитания детей старшего дошкольного и младшего школьного возрастов;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-создать систему просвещения родительской общественности о проблемах личностной (психологической) готовности к школе.</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Первый год работы нашей школы по внедрению ФГОС  показал как свои положительные стороны, так и выявил </w:t>
      </w:r>
      <w:r>
        <w:rPr>
          <w:rFonts w:ascii="Times New Roman" w:hAnsi="Times New Roman"/>
          <w:b/>
          <w:sz w:val="24"/>
          <w:szCs w:val="24"/>
        </w:rPr>
        <w:t>ряд проблем</w:t>
      </w:r>
      <w:r>
        <w:rPr>
          <w:rFonts w:ascii="Times New Roman" w:hAnsi="Times New Roman"/>
          <w:sz w:val="24"/>
          <w:szCs w:val="24"/>
        </w:rPr>
        <w:t xml:space="preserve">: </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 xml:space="preserve">обеспечение современным нормативно-программным и учебно-методическим сопровождением содержательной части новых стандартов;     </w:t>
      </w:r>
    </w:p>
    <w:p w:rsidR="009372C0" w:rsidRDefault="009372C0" w:rsidP="009372C0">
      <w:pPr>
        <w:pStyle w:val="af6"/>
        <w:numPr>
          <w:ilvl w:val="0"/>
          <w:numId w:val="33"/>
        </w:numPr>
        <w:ind w:left="0"/>
        <w:jc w:val="both"/>
        <w:rPr>
          <w:rFonts w:ascii="Times New Roman" w:hAnsi="Times New Roman"/>
          <w:bCs/>
          <w:iCs/>
          <w:sz w:val="24"/>
          <w:szCs w:val="24"/>
        </w:rPr>
      </w:pPr>
      <w:r>
        <w:rPr>
          <w:rFonts w:ascii="Times New Roman" w:hAnsi="Times New Roman"/>
          <w:sz w:val="24"/>
          <w:szCs w:val="24"/>
        </w:rPr>
        <w:t>своевременное обеспечение комплектом учебников для 1-4 классов;</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обеспечение диагностическим инструментарием по оценке достижения планируемых результатов обучения;</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двухразовое горячее питание;</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отсутствие  свободных помещений  для занятий  внеурочной деятельностью;</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необходимость привлечения специалистов дополнительного образования для организации занятий внеурочной деятельностью;</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необходимость введения ставок воспитателей ГПД или освобожденных классных руководителей для проведения занятий и контроля во второй половине дня, т.к. отсутствие данной ставки перекладывает обязанности воспитателей ГПД на учителей начальных классов, это приводит к значительной переработке их рабочего времени, что является грубым нарушением трудового законодательства;</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недостаточность оснащения современными техническими средствами в каждом отдельном классе;</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отсутствие комнат релаксации для детей с ослабленным здоровьем, которым необходим дневной сон и дополнительный отдых.</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w:t>
      </w:r>
    </w:p>
    <w:p w:rsidR="009372C0" w:rsidRDefault="009372C0" w:rsidP="009372C0">
      <w:pPr>
        <w:pStyle w:val="af8"/>
        <w:spacing w:after="0" w:line="240" w:lineRule="auto"/>
        <w:ind w:left="0"/>
        <w:rPr>
          <w:rFonts w:ascii="Times New Roman" w:hAnsi="Times New Roman" w:cs="Times New Roman"/>
          <w:b/>
          <w:sz w:val="24"/>
          <w:szCs w:val="24"/>
        </w:rPr>
      </w:pPr>
    </w:p>
    <w:p w:rsidR="009372C0" w:rsidRDefault="009372C0" w:rsidP="009372C0">
      <w:pPr>
        <w:pStyle w:val="ac"/>
        <w:numPr>
          <w:ilvl w:val="0"/>
          <w:numId w:val="25"/>
        </w:numPr>
        <w:spacing w:after="0"/>
        <w:jc w:val="center"/>
        <w:rPr>
          <w:b/>
        </w:rPr>
      </w:pPr>
      <w:r>
        <w:rPr>
          <w:b/>
        </w:rPr>
        <w:t>Воспитательная работа</w:t>
      </w:r>
    </w:p>
    <w:p w:rsidR="009372C0" w:rsidRDefault="009372C0" w:rsidP="009372C0">
      <w:pPr>
        <w:pStyle w:val="ac"/>
        <w:spacing w:after="0"/>
        <w:jc w:val="both"/>
        <w:rPr>
          <w:b/>
        </w:rPr>
      </w:pPr>
      <w:r>
        <w:rPr>
          <w:b/>
        </w:rPr>
        <w:t xml:space="preserve">Приоритетные направления воспитательной работы, результативность работы над воспитательной системой школы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Основная цель воспитательной работы</w:t>
      </w:r>
      <w:r>
        <w:rPr>
          <w:rFonts w:ascii="Times New Roman" w:hAnsi="Times New Roman" w:cs="Times New Roman"/>
          <w:color w:val="000000"/>
          <w:sz w:val="24"/>
          <w:szCs w:val="24"/>
        </w:rPr>
        <w:t xml:space="preserve">, которую поставил перед собой педагогический коллектив в этом учебном году - </w:t>
      </w:r>
      <w:r>
        <w:rPr>
          <w:rFonts w:ascii="Times New Roman" w:hAnsi="Times New Roman" w:cs="Times New Roman"/>
          <w:b/>
          <w:i/>
          <w:color w:val="000000"/>
          <w:sz w:val="24"/>
          <w:szCs w:val="24"/>
        </w:rPr>
        <w:t>воспитание личности:</w:t>
      </w:r>
      <w:r>
        <w:rPr>
          <w:rFonts w:ascii="Times New Roman" w:hAnsi="Times New Roman" w:cs="Times New Roman"/>
          <w:color w:val="000000"/>
          <w:sz w:val="24"/>
          <w:szCs w:val="24"/>
        </w:rPr>
        <w:t xml:space="preserve"> мыслящей, способной найти выход из </w:t>
      </w:r>
      <w:r>
        <w:rPr>
          <w:rFonts w:ascii="Times New Roman" w:hAnsi="Times New Roman" w:cs="Times New Roman"/>
          <w:color w:val="000000"/>
          <w:sz w:val="24"/>
          <w:szCs w:val="24"/>
        </w:rPr>
        <w:lastRenderedPageBreak/>
        <w:t>нестандартной ситуации; творческой, стремящейся к преобразующей деятельности; гуманной, стремящейся к миру и добрососедству, милосердию и доброте, способной к состраданию и оказанию помощи; практичной, грамотной,  владеющей хозяйственными навыками, ведущей здоровый образ жизни; свободной, обладающей высоким уровнем самосознания, чувством собственного достоинства; любящей свою малую и большую Родину.</w:t>
      </w:r>
    </w:p>
    <w:p w:rsidR="009372C0" w:rsidRDefault="009372C0" w:rsidP="009372C0">
      <w:pPr>
        <w:spacing w:after="0" w:line="240" w:lineRule="auto"/>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            Для реализации поставленной цели были сформулированы следующие </w:t>
      </w:r>
      <w:r>
        <w:rPr>
          <w:rFonts w:ascii="Times New Roman" w:hAnsi="Times New Roman" w:cs="Times New Roman"/>
          <w:b/>
          <w:i/>
          <w:color w:val="000000"/>
          <w:sz w:val="24"/>
          <w:szCs w:val="24"/>
        </w:rPr>
        <w:t>задачи воспитательной деятельности:</w:t>
      </w:r>
    </w:p>
    <w:p w:rsidR="009372C0" w:rsidRDefault="009372C0" w:rsidP="009372C0">
      <w:pPr>
        <w:numPr>
          <w:ilvl w:val="0"/>
          <w:numId w:val="34"/>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у детей гражданско-патриотического сознания, духовно-нравственных ценностей гражданина России. </w:t>
      </w:r>
    </w:p>
    <w:p w:rsidR="009372C0" w:rsidRDefault="009372C0" w:rsidP="009372C0">
      <w:pPr>
        <w:numPr>
          <w:ilvl w:val="0"/>
          <w:numId w:val="34"/>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Совершенствование оздоровительной работы с учащимися и привитие навыков здорового образа жизни, </w:t>
      </w:r>
    </w:p>
    <w:p w:rsidR="009372C0" w:rsidRDefault="009372C0" w:rsidP="009372C0">
      <w:pPr>
        <w:numPr>
          <w:ilvl w:val="0"/>
          <w:numId w:val="34"/>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коммуникативных навыков и формирование методов бесконфликтного общения; </w:t>
      </w:r>
    </w:p>
    <w:p w:rsidR="009372C0" w:rsidRDefault="009372C0" w:rsidP="009372C0">
      <w:pPr>
        <w:numPr>
          <w:ilvl w:val="0"/>
          <w:numId w:val="34"/>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 </w:t>
      </w:r>
    </w:p>
    <w:p w:rsidR="009372C0" w:rsidRDefault="009372C0" w:rsidP="009372C0">
      <w:pPr>
        <w:numPr>
          <w:ilvl w:val="0"/>
          <w:numId w:val="34"/>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Совершенствование системы семейного воспитания, повышение ответственности родителей за воспитание и обучение детей, правовая  защита личности ребенка.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реализации поставленных  задач определены  </w:t>
      </w:r>
      <w:r>
        <w:rPr>
          <w:rFonts w:ascii="Times New Roman" w:hAnsi="Times New Roman" w:cs="Times New Roman"/>
          <w:b/>
          <w:i/>
          <w:color w:val="000000"/>
          <w:sz w:val="24"/>
          <w:szCs w:val="24"/>
        </w:rPr>
        <w:t>приоритетные направления</w:t>
      </w:r>
      <w:r>
        <w:rPr>
          <w:rFonts w:ascii="Times New Roman" w:hAnsi="Times New Roman" w:cs="Times New Roman"/>
          <w:color w:val="000000"/>
          <w:sz w:val="24"/>
          <w:szCs w:val="24"/>
        </w:rPr>
        <w:t>, через которые и осуществлялась воспитательная работа:</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интеллектуально-познавательная деятельность;</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гражданско-патриотическое воспитание;</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нравственно-эстетическое воспитание;</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физкультурно-оздоровительное воспитание;</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самоуправление;</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профилактика правонарушений;</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работа с родителями;</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с социумом;</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работа методического объединения классных руководителей.</w:t>
      </w:r>
    </w:p>
    <w:p w:rsidR="009372C0" w:rsidRDefault="009372C0" w:rsidP="009372C0">
      <w:pPr>
        <w:spacing w:after="0" w:line="240" w:lineRule="auto"/>
        <w:ind w:firstLine="435"/>
        <w:jc w:val="both"/>
        <w:rPr>
          <w:rFonts w:ascii="Times New Roman" w:hAnsi="Times New Roman" w:cs="Times New Roman"/>
          <w:sz w:val="24"/>
          <w:szCs w:val="24"/>
        </w:rPr>
      </w:pPr>
      <w:r>
        <w:rPr>
          <w:rFonts w:ascii="Times New Roman" w:hAnsi="Times New Roman" w:cs="Times New Roman"/>
          <w:sz w:val="24"/>
          <w:szCs w:val="24"/>
        </w:rPr>
        <w:t>Воспитательную работу осуществляли 9 классных руководителей с 1 по 9 классы. Количество учащихся на начало года составляло 105 человек.</w:t>
      </w:r>
    </w:p>
    <w:p w:rsidR="009372C0" w:rsidRDefault="009372C0" w:rsidP="009372C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Интеллектуально-познавательная деятельность</w:t>
      </w:r>
    </w:p>
    <w:p w:rsidR="009372C0" w:rsidRDefault="009372C0" w:rsidP="009372C0">
      <w:pPr>
        <w:pStyle w:val="a5"/>
        <w:spacing w:before="0" w:beforeAutospacing="0" w:after="0" w:afterAutospacing="0"/>
        <w:ind w:firstLine="709"/>
        <w:jc w:val="both"/>
        <w:rPr>
          <w:rFonts w:ascii="Times New Roman" w:hAnsi="Times New Roman"/>
          <w:color w:val="auto"/>
          <w:sz w:val="24"/>
          <w:szCs w:val="24"/>
        </w:rPr>
      </w:pPr>
      <w:r>
        <w:rPr>
          <w:rFonts w:ascii="Times New Roman" w:hAnsi="Times New Roman"/>
          <w:color w:val="auto"/>
          <w:sz w:val="24"/>
          <w:szCs w:val="24"/>
        </w:rPr>
        <w:t>Педагогический коллектив школы стремился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В целях воспитания познавательных интересов, обогащения представления об окружающей действительности, формирования потребности в образовании введено в традицию проведение предметных недель, где учителя проводили внеклассные мероприятия, предметные олимпиады, конкурсы, викторины, интеллектуальные игры, устные журналы, выпуск газет и т.д., что способствовало интеллектуальному развитию детей. Учащиеся активно участвовали в предметных неделях. Следует отметить, что активность школьников в проведении этих мероприятий во многом определялась отношением учителя к его работе, его умением создать благожелательные, дружелюбные отношения, оказать помощь и моральную поддержку. Насыщены интересными мероприятиями предметные недели по русскому языку и литературе (М.Н. Куприянова,), по иностранному языку (Е.К. Рыковская) и по физической культуре (И.А. Цветова)</w:t>
      </w:r>
    </w:p>
    <w:p w:rsidR="009372C0" w:rsidRDefault="009372C0" w:rsidP="009372C0">
      <w:pPr>
        <w:pStyle w:val="a5"/>
        <w:spacing w:before="0" w:beforeAutospacing="0" w:after="0" w:afterAutospacing="0"/>
        <w:jc w:val="both"/>
        <w:rPr>
          <w:rFonts w:ascii="Times New Roman" w:hAnsi="Times New Roman"/>
          <w:b/>
          <w:i/>
          <w:color w:val="auto"/>
          <w:sz w:val="24"/>
          <w:szCs w:val="24"/>
        </w:rPr>
      </w:pPr>
      <w:r>
        <w:rPr>
          <w:rFonts w:ascii="Times New Roman" w:hAnsi="Times New Roman"/>
          <w:b/>
          <w:i/>
          <w:color w:val="auto"/>
          <w:sz w:val="24"/>
          <w:szCs w:val="24"/>
        </w:rPr>
        <w:t>Положительные результаты:</w:t>
      </w:r>
    </w:p>
    <w:p w:rsidR="009372C0" w:rsidRDefault="009372C0" w:rsidP="009372C0">
      <w:pPr>
        <w:pStyle w:val="a5"/>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1. Активность учеников во время проведения предметных недель</w:t>
      </w:r>
    </w:p>
    <w:p w:rsidR="009372C0" w:rsidRDefault="009372C0" w:rsidP="009372C0">
      <w:pPr>
        <w:pStyle w:val="a5"/>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2. Участие школьников в Интернет-олимпиадах: «Олимпус», «Русский медвежонок. Языкознание для всех»</w:t>
      </w:r>
    </w:p>
    <w:p w:rsidR="009372C0" w:rsidRDefault="009372C0" w:rsidP="009372C0">
      <w:pPr>
        <w:pStyle w:val="a5"/>
        <w:spacing w:before="0" w:beforeAutospacing="0" w:after="0" w:afterAutospacing="0"/>
        <w:jc w:val="both"/>
        <w:rPr>
          <w:rFonts w:ascii="Times New Roman" w:hAnsi="Times New Roman"/>
          <w:b/>
          <w:i/>
          <w:color w:val="auto"/>
          <w:sz w:val="24"/>
          <w:szCs w:val="24"/>
        </w:rPr>
      </w:pPr>
      <w:r>
        <w:rPr>
          <w:rFonts w:ascii="Times New Roman" w:hAnsi="Times New Roman"/>
          <w:b/>
          <w:i/>
          <w:color w:val="auto"/>
          <w:sz w:val="24"/>
          <w:szCs w:val="24"/>
        </w:rPr>
        <w:t xml:space="preserve">Проблемное поле: </w:t>
      </w:r>
      <w:r>
        <w:rPr>
          <w:rFonts w:ascii="Times New Roman" w:hAnsi="Times New Roman"/>
          <w:color w:val="auto"/>
          <w:sz w:val="24"/>
          <w:szCs w:val="24"/>
        </w:rPr>
        <w:t>1. Не все учителя-предметники активны и заинтересованы в проведении предметных недель (О. А. Золотова), школьного этапа предметных олимпиад (А.А. Джемакулова, Л.А. Наконечная).</w:t>
      </w:r>
    </w:p>
    <w:p w:rsidR="009372C0" w:rsidRDefault="009372C0" w:rsidP="009372C0">
      <w:pPr>
        <w:pStyle w:val="a5"/>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2. Из-за малого количества учеников основной школы отсутствие возможности принимать участие в олимпиадах муниципального уровня.</w:t>
      </w:r>
    </w:p>
    <w:p w:rsidR="009372C0" w:rsidRDefault="009372C0" w:rsidP="009372C0">
      <w:pPr>
        <w:pStyle w:val="a5"/>
        <w:spacing w:before="0" w:beforeAutospacing="0" w:after="0" w:afterAutospacing="0"/>
        <w:jc w:val="both"/>
        <w:rPr>
          <w:rFonts w:ascii="Times New Roman" w:hAnsi="Times New Roman"/>
          <w:b/>
          <w:i/>
          <w:color w:val="auto"/>
          <w:sz w:val="24"/>
          <w:szCs w:val="24"/>
        </w:rPr>
      </w:pPr>
      <w:r>
        <w:rPr>
          <w:rFonts w:ascii="Times New Roman" w:hAnsi="Times New Roman"/>
          <w:b/>
          <w:i/>
          <w:color w:val="auto"/>
          <w:sz w:val="24"/>
          <w:szCs w:val="24"/>
        </w:rPr>
        <w:t>Возможные пути устранения недостатков:</w:t>
      </w:r>
    </w:p>
    <w:p w:rsidR="009372C0" w:rsidRDefault="009372C0" w:rsidP="009372C0">
      <w:pPr>
        <w:pStyle w:val="a5"/>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1. Участие ребят  в Интернет-олимпиадах.</w:t>
      </w:r>
    </w:p>
    <w:p w:rsidR="009372C0" w:rsidRDefault="009372C0" w:rsidP="009372C0">
      <w:pPr>
        <w:pStyle w:val="a5"/>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lastRenderedPageBreak/>
        <w:t>2.Контроль со стороны руководителей МО естественно-математического и гуманитарного циклов за выполнением намеченных задач.</w:t>
      </w: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 xml:space="preserve">Гражданско-патриотическое воспитание </w:t>
      </w:r>
    </w:p>
    <w:p w:rsidR="009372C0" w:rsidRDefault="009372C0" w:rsidP="009372C0">
      <w:pPr>
        <w:spacing w:after="0" w:line="240" w:lineRule="auto"/>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по   г</w:t>
      </w:r>
      <w:r>
        <w:rPr>
          <w:rFonts w:ascii="Times New Roman" w:hAnsi="Times New Roman" w:cs="Times New Roman"/>
          <w:bCs/>
          <w:color w:val="000000"/>
          <w:sz w:val="24"/>
          <w:szCs w:val="24"/>
        </w:rPr>
        <w:t>ражданско-патриотическому воспитанию</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проводилась согласно плану. В начале учебного года за классными коллективами была распределена территория парковой зоны хутора Грушевка, где находится братская могила погибших в Великой Отечественной войне, памятник воину-освободителю, могила Героя Советского Союза В. Т. Ажогина, чье имя носит наша школа. Ученики в течение всего года следили за порядком на этой территории.  С целью активизации работы по патриотическому воспитанию детей и подростков и формирования у подрастающего поколения беззаветной преданности Родине, бережного отношения к героическому прошлому нашего народа ежегодно в январе-феврале проходит месячник оборонно-массовой и спортивной работы. В этом году он был посвящен Дню защитника Отечества и 69-й годовщине освобождения г. Белая Калитва и Белокалитвинского района от немецко-фашистских захватчиков. Месячник оказался очень насыщенным мероприятиями, экскурсиями. Проведены тематические классные часы «Белокалитвинский район в годы Великой Отечественной войны», экскурсии в школьный музей «По следам войны» (А. И. Помазкова), библиотечные уроки, оформлена книжная выставка «Детям о войне» (Т. В. Слышкина). На хорошем организационном уровне прошел конкурс чтецов «Поклонимся великим тем годам…» (Н. М. Помазкова, М. Н. Куприянова), военно-спортивные  соревнования (И.А. Цветова). Традиционно прошел митинг 13 февраля, посвященный Дню освобождения х. Грушевка от немецко-фашистских захватчиков «Ты выстоял, мой край родной!» (Л.А. Наконечная). Заключительным мероприятием месячника был смотр строя и песни. Но к данному мероприятию учащиеся подготовились не серьезно,  не смогли показать хорошей строевой подготовки, за исключением 5 и 7 классов (классные руководители Н. М. Помазкова и А. И. Помазкова), строевые песни отработаны слабо. Работа учителя физкультуры И.А.Цветовой по строевой подготовке учащихся оставляет желать лучшего. Классные руководители 6 (Е.К.Рыковская), 8 (М.Н. Куприянова), 9 (И.А. Цветова) классов  отнеслись безответственно к подготовке смотра. Значимой причиной является и то, что в этот период многие дети болели, в начале месяца был объявлен карантин по школе, поэтому мероприятие прошло на низком уровне.</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В День Победы школа участвовала в  торжественном митинге «Ради жизни на земле» на площади х. Грушевка, в возложении венков павшим героям-освободителям. Для собравшихся на площади играл духовой оркестр. Была организована полевая кухня, желающие попробовали настоящую солдатскую кашу. </w:t>
      </w:r>
      <w:r>
        <w:rPr>
          <w:rFonts w:ascii="Times New Roman" w:hAnsi="Times New Roman" w:cs="Times New Roman"/>
          <w:sz w:val="24"/>
          <w:szCs w:val="24"/>
        </w:rPr>
        <w:t>Участники митинга почтили Минутой молчания всех погибших. П</w:t>
      </w:r>
      <w:r>
        <w:rPr>
          <w:rFonts w:ascii="Times New Roman" w:hAnsi="Times New Roman" w:cs="Times New Roman"/>
          <w:color w:val="000000"/>
          <w:sz w:val="24"/>
          <w:szCs w:val="24"/>
        </w:rPr>
        <w:t xml:space="preserve">од руководством И.А. Мельниковой и Н.М. Помазковой школьники подготовили праздничный концерт, посвященный Великой Победе. Мероприятие высоко оценили представители Администрации Грушево-Дубовского сельского поселения, ветераны труда, труженики тыла, учащиеся школы и родители. К сожалению, впервые в этом году не приняли участия в торжествах ветераны Великой Отечественной войны по состоянию здоровья (на территории нашей Администрации осталось 2 ветерана).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патриотической акции «Поздравь воина» ученики и учителя собрали и отправили посылку солдатам, за что военный комиссариат Ростовской области наградил коллектив школы грамотой.</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 праздник, посвященный  Дню Героев Отечества. Очень интересно прошла встреча с ветеранами Афганской войны, ликвидаторами ЧАЭС.</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Наибольшее внимание гражданско-патриотическому воспитанию уделяют М.Н. Куприянова (кл. рук. 8 класса), А. И. Помазкова (руководитель клуба по интересам «Юный патриот»).  Успешно решалась  проблема воспитания любви к своей малой родине учителями начальных классов, особенно О.А. Золотовой - классным  руководителем 2 класса. Под руководством педагога организована небольшая исследовательская деятельность учащихся по изучению истории их семей в годы Великой Отечественной войны. Однако  недостаточно активно осуществляется работа по вовлечению учащихся старших классов в поисковую и исследовательскую деятельность. Классные руководители и учитель истории А. И. Помазкова не работают  в данном направлении. Но необходимо отметить работу учителя истории А. И. Помазковой по оформлению и систематизации материалов школьного музея.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Другое важное направление патриотического воспитания — </w:t>
      </w:r>
      <w:r>
        <w:rPr>
          <w:rFonts w:ascii="Times New Roman" w:hAnsi="Times New Roman" w:cs="Times New Roman"/>
          <w:b/>
          <w:i/>
          <w:sz w:val="24"/>
          <w:szCs w:val="24"/>
        </w:rPr>
        <w:t>гражданско-правовое воспитание</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В целях воспитания сознательности, высокой гражданской позиции в школе,  накануне выборов депутатов в Государственную Думу РФ</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01.12. 2011 г., во всех классах был проведен Урок демократии и «Школьный референдум». Дети активно принимали участие в голосовании, почувствовали роль своего «голоса» в управлении школой.</w:t>
      </w:r>
    </w:p>
    <w:p w:rsidR="009372C0" w:rsidRDefault="009372C0" w:rsidP="009372C0">
      <w:pPr>
        <w:spacing w:after="0" w:line="240" w:lineRule="auto"/>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Вся запланированная работа по данному направлению выполнена. Тем не менее, в новом учебном году, патриотическому воспитанию необходимо уделить особое внимание. </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Положительные результаты:</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1. Вовлечение родителей в проведение совместных мероприятий по данному направлению</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Учащиеся школы принимают участие в районных мероприятиях данного направления.</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Вовлечение учащихся в исследовательскую деятельность.</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Работа школьного музея. </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Проблемное поле:</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1. Не организована  поисковая  деятельность старшеклассников.</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Не поставлена на должный уровень работа с ветеранами. </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устранения недостатков:</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Активизация поисковой работы под руководством учителя истории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 И. Помазковой и краеведа И.М. Жмурина с привлечением родителей,  жителей хутора.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Реализация задач гражданско-патриотического воспитания через внеурочную деятельность учащихся.</w:t>
      </w: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Физкультурно –  оздоровительное направление</w:t>
      </w:r>
      <w:r>
        <w:rPr>
          <w:rFonts w:ascii="Times New Roman" w:hAnsi="Times New Roman" w:cs="Times New Roman"/>
          <w:color w:val="000000"/>
          <w:sz w:val="24"/>
          <w:szCs w:val="24"/>
        </w:rPr>
        <w:t xml:space="preserve">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Физкультурно – оздоровительное направление деятельности школы осуществлялось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9372C0" w:rsidRDefault="009372C0" w:rsidP="009372C0">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соответствии с программой были определены основные направления работы:</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b/>
          <w:i/>
          <w:sz w:val="24"/>
          <w:szCs w:val="24"/>
        </w:rPr>
        <w:t>профилактика и оздоровление</w:t>
      </w:r>
      <w:r>
        <w:rPr>
          <w:rFonts w:ascii="Times New Roman" w:hAnsi="Times New Roman" w:cs="Times New Roman"/>
          <w:sz w:val="24"/>
          <w:szCs w:val="24"/>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b/>
          <w:i/>
          <w:sz w:val="24"/>
          <w:szCs w:val="24"/>
        </w:rPr>
        <w:t>образовательный процесс</w:t>
      </w:r>
      <w:r>
        <w:rPr>
          <w:rFonts w:ascii="Times New Roman" w:hAnsi="Times New Roman" w:cs="Times New Roman"/>
          <w:sz w:val="24"/>
          <w:szCs w:val="24"/>
        </w:rPr>
        <w:t xml:space="preserve"> – использование здоровьесберегающих образовательных технологий, рациональное расписание;</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b/>
          <w:i/>
          <w:sz w:val="24"/>
          <w:szCs w:val="24"/>
        </w:rPr>
        <w:t>информационно—консультативная работа</w:t>
      </w:r>
      <w:r>
        <w:rPr>
          <w:rFonts w:ascii="Times New Roman" w:hAnsi="Times New Roman" w:cs="Times New Roman"/>
          <w:sz w:val="24"/>
          <w:szCs w:val="24"/>
        </w:rPr>
        <w:t xml:space="preserve"> – классные часы, родительские собрания, внеклассные мероприятия, направленные на пропаганду здорового образа жизни. </w:t>
      </w:r>
    </w:p>
    <w:p w:rsidR="009372C0" w:rsidRDefault="009372C0" w:rsidP="009372C0">
      <w:pPr>
        <w:pStyle w:val="16"/>
        <w:ind w:left="0"/>
        <w:rPr>
          <w:sz w:val="24"/>
          <w:szCs w:val="24"/>
        </w:rPr>
      </w:pPr>
      <w:r>
        <w:rPr>
          <w:sz w:val="24"/>
          <w:szCs w:val="24"/>
        </w:rPr>
        <w:t xml:space="preserve">          К сожалению, в этом году не была организована кружковая работа в основной школе по причине отсутствия лицензии. В начальном звене работал клуб  «Здоровый ребенок-успешный ребенок» (руководитель Т. В. Слышкина), но большого удовлетворения от работы клуба не получили ни дети, ни родители, так как недостаточно отводилось времени для двигательной активности учащихся. Это объясняется тем, что руководитель клуба не имеет педагогического образования, недостаточно компетентен в вопросах физиологии и психологии младшего школьника. Но ученики почерпнули много интереснейшего фактического материала, совершили несколько экскурсий в природу и в этом заслуга  А.С.Ситниковой.</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Учителем физкультуры  И.А. Цветовой проводились спортивно-массовые мероприятия согласно плану: спортивные игры, шахматные и шашечные турниры, «Веселые старты» для младших школьников и др. В районных спортивно-массовых мероприятиях в этом году не участвовали, среди 40 учащихся основной школы «достойных спортсменов» не было выявлено.</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Медицинскими работниками Грушевской амбулатории организованы и проведены профилактические беседы</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(«Профилактика гриппа и ОРЗ»,  «Авитаминоз»,  «Профилактика алкоголизма и табакокурения» и др.). </w:t>
      </w:r>
    </w:p>
    <w:p w:rsidR="009372C0" w:rsidRDefault="009372C0" w:rsidP="009372C0">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инструктажи по правилам техники безопасности, мероприятия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внутришкольных мероприятиях. </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lastRenderedPageBreak/>
        <w:t>Положительные результаты: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Реализация программы «Здоровье» систематизирует работу педагогического коллектива в данном направлении.</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Проблемное поле:</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1.Скудное материально-техническое обеспечение для полноценного развития спортивно-массового воспитания.</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Привлечение родителей к совместной деятельности.</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Участие в районных мероприятиях данного направления.</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устранения недостатков:</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Охват 100%  занятостью спортом учащихся школы.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Привлечение родителей к участию в спортивных мероприятиях.</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3.Систематический контроль выполнения программы «Здоровье»                               всеми членами педагогического и ученического коллективов со стороны администрации.</w:t>
      </w:r>
    </w:p>
    <w:p w:rsidR="009372C0" w:rsidRDefault="009372C0" w:rsidP="009372C0">
      <w:pPr>
        <w:spacing w:after="0" w:line="240" w:lineRule="auto"/>
        <w:ind w:hanging="360"/>
        <w:rPr>
          <w:rFonts w:ascii="Times New Roman" w:hAnsi="Times New Roman" w:cs="Times New Roman"/>
          <w:color w:val="000000"/>
          <w:sz w:val="24"/>
          <w:szCs w:val="24"/>
        </w:rPr>
      </w:pPr>
    </w:p>
    <w:p w:rsidR="009372C0" w:rsidRDefault="009372C0" w:rsidP="009372C0">
      <w:pPr>
        <w:pStyle w:val="a5"/>
        <w:spacing w:before="0" w:beforeAutospacing="0" w:after="0" w:afterAutospacing="0"/>
        <w:jc w:val="center"/>
        <w:rPr>
          <w:rFonts w:ascii="Times New Roman" w:hAnsi="Times New Roman"/>
          <w:b/>
          <w:bCs/>
          <w:iCs/>
          <w:color w:val="auto"/>
          <w:sz w:val="24"/>
          <w:szCs w:val="24"/>
        </w:rPr>
      </w:pPr>
      <w:r>
        <w:rPr>
          <w:rFonts w:ascii="Times New Roman" w:hAnsi="Times New Roman"/>
          <w:b/>
          <w:bCs/>
          <w:iCs/>
          <w:color w:val="auto"/>
          <w:sz w:val="24"/>
          <w:szCs w:val="24"/>
        </w:rPr>
        <w:t>Работа по профилактике детского дорожно-транспортного травматизма</w:t>
      </w:r>
    </w:p>
    <w:p w:rsidR="009372C0" w:rsidRDefault="009372C0" w:rsidP="009372C0">
      <w:pPr>
        <w:pStyle w:val="a5"/>
        <w:spacing w:before="0" w:beforeAutospacing="0" w:after="0" w:afterAutospacing="0"/>
        <w:ind w:firstLine="567"/>
        <w:jc w:val="both"/>
        <w:rPr>
          <w:rFonts w:ascii="Times New Roman" w:hAnsi="Times New Roman"/>
          <w:color w:val="auto"/>
          <w:sz w:val="24"/>
          <w:szCs w:val="24"/>
        </w:rPr>
      </w:pPr>
      <w:r>
        <w:rPr>
          <w:rFonts w:ascii="Times New Roman" w:hAnsi="Times New Roman"/>
          <w:color w:val="auto"/>
          <w:sz w:val="24"/>
          <w:szCs w:val="24"/>
        </w:rPr>
        <w:t xml:space="preserve">С целью достижения положительных результатов по профилактике </w:t>
      </w:r>
      <w:r>
        <w:rPr>
          <w:rFonts w:ascii="Times New Roman" w:hAnsi="Times New Roman"/>
          <w:bCs/>
          <w:iCs/>
          <w:color w:val="auto"/>
          <w:sz w:val="24"/>
          <w:szCs w:val="24"/>
        </w:rPr>
        <w:t xml:space="preserve">детского дорожно-транспортного травматизма была проведена большая работа. </w:t>
      </w:r>
      <w:r>
        <w:rPr>
          <w:rFonts w:ascii="Times New Roman" w:hAnsi="Times New Roman"/>
          <w:color w:val="auto"/>
          <w:sz w:val="24"/>
          <w:szCs w:val="24"/>
        </w:rPr>
        <w:t xml:space="preserve">Кроме программных занятий по изучению теоретического материала и отработке практических умений и навыков в школе велась и внеклассная работа. В рамках акции «Внимание, дети!», месячников безопасности проходили конкурсы, викторины, соревнования, игры и т.д. Видна работа отряда ЮИД: участие в районном смотре отрядов ЮИД, сотрудничество с детским садом №66 «Алёнушка», выступление с агитационным материалом перед учащимися школы и воспитанниками детского сада, оформление школьного уголка безопасности и уголка «Добрая дорога детства». Юидовцы участвовали в районном конкурсе «Безопасное колесо» и заняли 3 общекомандное место (руководитель отряда И.А.Цветова). </w:t>
      </w:r>
    </w:p>
    <w:p w:rsidR="009372C0" w:rsidRDefault="009372C0" w:rsidP="009372C0">
      <w:pPr>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Положительные результаты:</w:t>
      </w:r>
    </w:p>
    <w:p w:rsidR="009372C0" w:rsidRDefault="009372C0" w:rsidP="009372C0">
      <w:pPr>
        <w:pStyle w:val="af8"/>
        <w:numPr>
          <w:ilvl w:val="1"/>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Отсутствие фактов о нарушении учащимися ПДД</w:t>
      </w:r>
    </w:p>
    <w:p w:rsidR="009372C0" w:rsidRDefault="009372C0" w:rsidP="009372C0">
      <w:pPr>
        <w:pStyle w:val="af8"/>
        <w:numPr>
          <w:ilvl w:val="1"/>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Систематическая, целенаправленная работа отряда ЮИД</w:t>
      </w:r>
    </w:p>
    <w:p w:rsidR="009372C0" w:rsidRDefault="009372C0" w:rsidP="009372C0">
      <w:pPr>
        <w:pStyle w:val="af8"/>
        <w:numPr>
          <w:ilvl w:val="1"/>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Участие в районных мероприятиях</w:t>
      </w:r>
    </w:p>
    <w:p w:rsidR="009372C0" w:rsidRDefault="009372C0" w:rsidP="009372C0">
      <w:pPr>
        <w:pStyle w:val="af8"/>
        <w:numPr>
          <w:ilvl w:val="1"/>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Сотрудничество с ДОУ</w:t>
      </w:r>
    </w:p>
    <w:p w:rsidR="009372C0" w:rsidRDefault="009372C0" w:rsidP="009372C0">
      <w:pPr>
        <w:pStyle w:val="af8"/>
        <w:numPr>
          <w:ilvl w:val="1"/>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Совместная работа с представителями ГИБДД</w:t>
      </w:r>
    </w:p>
    <w:p w:rsidR="009372C0" w:rsidRDefault="009372C0" w:rsidP="009372C0">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Проблемное поле:</w:t>
      </w:r>
    </w:p>
    <w:p w:rsidR="009372C0" w:rsidRDefault="009372C0" w:rsidP="009372C0">
      <w:pPr>
        <w:pStyle w:val="af8"/>
        <w:numPr>
          <w:ilvl w:val="0"/>
          <w:numId w:val="3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Отсутствие «автогородка» в школе</w:t>
      </w:r>
    </w:p>
    <w:p w:rsidR="009372C0" w:rsidRDefault="009372C0" w:rsidP="009372C0">
      <w:pPr>
        <w:pStyle w:val="af8"/>
        <w:numPr>
          <w:ilvl w:val="0"/>
          <w:numId w:val="3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Удаленность от города, нет возможности проведения ряда практических занятий на городских улицах, перекрестках и т. д.</w:t>
      </w:r>
    </w:p>
    <w:p w:rsidR="009372C0" w:rsidRDefault="009372C0" w:rsidP="009372C0">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Возможные пути устранения недостатков:</w:t>
      </w:r>
    </w:p>
    <w:p w:rsidR="009372C0" w:rsidRDefault="009372C0" w:rsidP="009372C0">
      <w:pPr>
        <w:pStyle w:val="af8"/>
        <w:numPr>
          <w:ilvl w:val="0"/>
          <w:numId w:val="3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Организация экскурсий в г. Белая Калитва</w:t>
      </w:r>
    </w:p>
    <w:p w:rsidR="009372C0" w:rsidRDefault="009372C0" w:rsidP="009372C0">
      <w:pPr>
        <w:pStyle w:val="af8"/>
        <w:numPr>
          <w:ilvl w:val="0"/>
          <w:numId w:val="3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Широкое использование Интернет-ресурсов.</w:t>
      </w:r>
    </w:p>
    <w:p w:rsidR="009372C0" w:rsidRDefault="009372C0" w:rsidP="009372C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Нравственно-эстетическое воспитание</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становлении личности учащихся школа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К ним относится: </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КТД “От всей души!”-  концерт, посвященный Дню учителя;</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Праздничная программа ко Дню пожилого человека;</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«Осенний бал»;</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Новогодние праздники;</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Конкурс «Живая классика»</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утренник  в начальной школе “Пусть всегда будет мама!”</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«День Победы»</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Праздник Последнего звонка;</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Праздник “Прощай, начальная школа!”</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Выпускной вечер.</w:t>
      </w:r>
    </w:p>
    <w:p w:rsidR="009372C0" w:rsidRDefault="009372C0" w:rsidP="009372C0">
      <w:pPr>
        <w:pStyle w:val="a5"/>
        <w:spacing w:before="0" w:beforeAutospacing="0" w:after="0" w:afterAutospacing="0"/>
        <w:jc w:val="both"/>
        <w:rPr>
          <w:rFonts w:ascii="Times New Roman" w:hAnsi="Times New Roman"/>
          <w:color w:val="auto"/>
          <w:sz w:val="24"/>
          <w:szCs w:val="24"/>
        </w:rPr>
      </w:pPr>
      <w:r>
        <w:rPr>
          <w:rFonts w:ascii="Times New Roman" w:hAnsi="Times New Roman"/>
          <w:color w:val="000000"/>
          <w:sz w:val="24"/>
          <w:szCs w:val="24"/>
        </w:rPr>
        <w:lastRenderedPageBreak/>
        <w:t>Невозможно не отметить работу</w:t>
      </w:r>
      <w:r>
        <w:rPr>
          <w:rFonts w:ascii="Times New Roman" w:hAnsi="Times New Roman"/>
          <w:sz w:val="24"/>
          <w:szCs w:val="24"/>
        </w:rPr>
        <w:t xml:space="preserve"> </w:t>
      </w:r>
      <w:r>
        <w:rPr>
          <w:rFonts w:ascii="Times New Roman" w:hAnsi="Times New Roman"/>
          <w:color w:val="auto"/>
          <w:sz w:val="24"/>
          <w:szCs w:val="24"/>
        </w:rPr>
        <w:t>учителей с одаренными детьми: И.А.Мельникова (хоровое пение, танцы), А.И.Помазкова (изобразительное искусство), М.Н. Куприянова, Е.К.Рыковская (художественное чтение).</w:t>
      </w:r>
    </w:p>
    <w:p w:rsidR="009372C0" w:rsidRDefault="009372C0" w:rsidP="009372C0">
      <w:pPr>
        <w:shd w:val="clear" w:color="auto" w:fill="FFFFFF"/>
        <w:spacing w:after="0" w:line="240" w:lineRule="auto"/>
        <w:ind w:firstLine="374"/>
        <w:rPr>
          <w:rFonts w:ascii="Times New Roman" w:hAnsi="Times New Roman" w:cs="Times New Roman"/>
          <w:color w:val="000000"/>
          <w:sz w:val="24"/>
          <w:szCs w:val="24"/>
        </w:rPr>
      </w:pPr>
      <w:r>
        <w:rPr>
          <w:rFonts w:ascii="Times New Roman" w:hAnsi="Times New Roman" w:cs="Times New Roman"/>
          <w:color w:val="000000"/>
          <w:sz w:val="24"/>
          <w:szCs w:val="24"/>
        </w:rPr>
        <w:t xml:space="preserve">      В течение года проведены классные часы, направленные на формирование устойчивой нравственной позиции учащихся, встречи с ветеранами ВОВ, ликвидаторами ЧАЭС, тематические мероприятия патриотической и нравственной направленности. </w:t>
      </w:r>
    </w:p>
    <w:p w:rsidR="009372C0" w:rsidRDefault="009372C0" w:rsidP="009372C0">
      <w:pPr>
        <w:shd w:val="clear" w:color="auto" w:fill="FFFFFF"/>
        <w:spacing w:after="0" w:line="240" w:lineRule="auto"/>
        <w:ind w:firstLine="374"/>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праздникам организовывались  выставки изобразительного искусства: «Ночь перед Рождеством» «День защитника Отечества», «Международный женский день - 8 Марта», «Путь к звездам» и др. В организации выставок активно участвовали учащиеся 5 - 8 классов (учитель ИЗО А.И.Помазкова )  </w:t>
      </w:r>
    </w:p>
    <w:p w:rsidR="009372C0" w:rsidRDefault="009372C0" w:rsidP="009372C0">
      <w:pPr>
        <w:shd w:val="clear" w:color="auto" w:fill="FFFFFF"/>
        <w:spacing w:after="0" w:line="240" w:lineRule="auto"/>
        <w:ind w:firstLine="374"/>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Особое внимание необходимо уделить литературным конкурсам. Уровень заинтересованности учащихся в подобных мероприятиях средний, что позволяет судить о недостаточно хорошем уровне сформированности нравственных  и духовных качеств учащихся.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Положительное отношение   к обществу и природе  остается на уровне начальной школы. Такие результаты говорят о недостаточном  воспитательном воздействии классных руководителей. </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Проблемное поле:</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  Недостаточное внимание классных руководителей к изучению этики, культуры поведения.</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  Невысокая активность учащихся в творческих конкурсах.</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3.  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преодоления недостатков:</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  Классным руководителям совершенствовать методы стимулирования успешности в преодолении трудностей учащимися; уделять больше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  Классным руководителям активизировать творческую деятельность учащихся.</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Администрации своевременно направлять, отслеживать, стимулировать работу классных руководителей по использованию различных методов диагностики уровня воспитанности учащихся, коррекции в связи с полученными результатами своей воспитательной деятельности в этом направлении.   </w:t>
      </w:r>
    </w:p>
    <w:p w:rsidR="009372C0" w:rsidRDefault="009372C0" w:rsidP="009372C0">
      <w:pPr>
        <w:spacing w:after="0" w:line="240" w:lineRule="auto"/>
        <w:ind w:hanging="360"/>
        <w:jc w:val="both"/>
        <w:rPr>
          <w:rFonts w:ascii="Times New Roman" w:hAnsi="Times New Roman" w:cs="Times New Roman"/>
          <w:color w:val="000000"/>
          <w:sz w:val="24"/>
          <w:szCs w:val="24"/>
        </w:rPr>
      </w:pP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Работа классных руководителей</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Классные руководители работали  над занятостью учащихся во внеурочное время, организовывали внеклассные мероприятия, проводили профилактическую с детьми  и родителями.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традиционных школьных мероприятиях принимали участие все классы, но степень активности классных коллективов  в жизни школы, естественно, разная. Это связано с работой классных руководителей,  их желанием и умением организовать, зажечь детей, умением привлечь к участию в мероприятиях каждого ученика. Большое значение имеет сформированность классного коллектива, отношения между учениками в классе.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1.Не все учащиеся активно включены в жизнедеятельность ученического коллектива, не у всех находится дело по интересу.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Вызывают тревогу ученики 8 класса, где  чаще всего проявлялось  нарушение Устава школы.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3.Доброжелательные отношения между учащимися в классе не всегда выражаются в действенной помощи друг другу.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В поведении некоторых учеников  наблюдаются факты невоспитанности и бестактности, межличностные отношения не всегда отличаются доброжелательностью и взаимопомощью  (2, 3, 7, 8 классы)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Все классные руководители взаимодействуют с родителями. Наиболее активно привлекают родителей к совместной деятельности:  И.А. Мельникова – кл. рук. 4 класса, О.А.Золотова – кл. рук. 1 класса, И.А. Цветова – кл. рук. 7 класса.</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течение года добросовестно выполняли свои обязанности, вовремя сдавали документацию  все классные руководители. </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 xml:space="preserve">Положительные результаты: </w:t>
      </w:r>
    </w:p>
    <w:p w:rsidR="009372C0" w:rsidRDefault="009372C0" w:rsidP="009372C0">
      <w:pPr>
        <w:pStyle w:val="af8"/>
        <w:numPr>
          <w:ilvl w:val="0"/>
          <w:numId w:val="3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 целом работу классных руководителей можно считать  удовлетворительной.</w:t>
      </w:r>
      <w:r>
        <w:rPr>
          <w:rFonts w:ascii="Times New Roman" w:hAnsi="Times New Roman" w:cs="Times New Roman"/>
          <w:b/>
          <w:bCs/>
          <w:iCs/>
          <w:sz w:val="24"/>
          <w:szCs w:val="24"/>
        </w:rPr>
        <w:t> </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Проблемное поле:</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1.  Недостаточно обобщен опыт передовых классных руководителей.</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преодоления недостатков:</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Активнее привлекать классных руководителей к подготовке и проведению открытых воспитательных мероприятий.</w:t>
      </w:r>
    </w:p>
    <w:p w:rsidR="009372C0" w:rsidRDefault="009372C0" w:rsidP="009372C0">
      <w:pPr>
        <w:spacing w:after="0" w:line="240" w:lineRule="auto"/>
        <w:jc w:val="both"/>
        <w:rPr>
          <w:rFonts w:ascii="Times New Roman" w:hAnsi="Times New Roman" w:cs="Times New Roman"/>
          <w:color w:val="000000"/>
          <w:sz w:val="24"/>
          <w:szCs w:val="24"/>
        </w:rPr>
      </w:pP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b/>
          <w:bCs/>
          <w:i/>
          <w:color w:val="000000"/>
          <w:sz w:val="24"/>
          <w:szCs w:val="24"/>
        </w:rPr>
        <w:t xml:space="preserve">    </w:t>
      </w:r>
      <w:r>
        <w:rPr>
          <w:rFonts w:ascii="Times New Roman" w:hAnsi="Times New Roman" w:cs="Times New Roman"/>
          <w:b/>
          <w:bCs/>
          <w:color w:val="000000"/>
          <w:sz w:val="24"/>
          <w:szCs w:val="24"/>
        </w:rPr>
        <w:t>Профилактика правонарушений</w:t>
      </w:r>
      <w:r>
        <w:rPr>
          <w:rFonts w:ascii="Times New Roman" w:hAnsi="Times New Roman" w:cs="Times New Roman"/>
          <w:color w:val="000000"/>
          <w:sz w:val="24"/>
          <w:szCs w:val="24"/>
        </w:rPr>
        <w:t xml:space="preserve">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целях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9372C0" w:rsidRDefault="009372C0" w:rsidP="009372C0">
      <w:pPr>
        <w:pStyle w:val="af8"/>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составлялись списки;</w:t>
      </w:r>
    </w:p>
    <w:p w:rsidR="009372C0" w:rsidRDefault="009372C0" w:rsidP="009372C0">
      <w:pPr>
        <w:pStyle w:val="af8"/>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своевременно ставились такие дети на внутришкольный контроль;</w:t>
      </w:r>
    </w:p>
    <w:p w:rsidR="009372C0" w:rsidRDefault="009372C0" w:rsidP="009372C0">
      <w:pPr>
        <w:pStyle w:val="af8"/>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велась работа по устранению причин, условий и обстоятельств, способствующих совершению правонарушений несовершеннолетними.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9372C0" w:rsidRDefault="009372C0" w:rsidP="009372C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школе осуществлялся контроль   получения образования несовершеннолетними, вёлся строгий учет пропущенных уроков. Классные руководители проводили работу по ликвидации пропусков без уважительной причины, по правовому просвещению подростков и их родителей, беседы по профилактике правонарушений, по выполнению Областного Закона № 346 от 16. 12. 2009 г.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В течение года были организованы встречи с участковым инспектором В. Я. Лисовым, инспектором ПДН ОМВД России по Белокалитвинскому району А.Н. Свинаревым.  О</w:t>
      </w:r>
      <w:r>
        <w:rPr>
          <w:rFonts w:ascii="Times New Roman" w:hAnsi="Times New Roman" w:cs="Times New Roman"/>
          <w:color w:val="000000"/>
          <w:sz w:val="24"/>
          <w:szCs w:val="24"/>
        </w:rPr>
        <w:t xml:space="preserve">существлялась индивидуально- профилактическая работа с несовершеннолетними.  </w:t>
      </w:r>
      <w:r>
        <w:rPr>
          <w:rFonts w:ascii="Times New Roman" w:hAnsi="Times New Roman" w:cs="Times New Roman"/>
          <w:sz w:val="24"/>
          <w:szCs w:val="24"/>
        </w:rPr>
        <w:t>Участковый выступал не только перед детьми, но и перед родителями на общешкольных родительских собраниях.</w:t>
      </w:r>
      <w:r>
        <w:rPr>
          <w:rFonts w:ascii="Times New Roman" w:hAnsi="Times New Roman" w:cs="Times New Roman"/>
          <w:color w:val="000000"/>
          <w:sz w:val="24"/>
          <w:szCs w:val="24"/>
        </w:rPr>
        <w:t xml:space="preserve"> Проводились заседания школьного Совета профилактики, на которых рассматривались текущие вопросы, вопросы постановки учащихся на внутришкольный учет, снятия с учета. На внутришкольном учете состояло на начало года 2 человека.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Добросовестно выполняли  свои обязанности классного руководителя и активно взаимодействовали с администрацией школы по профилактике правонарушений, работе с «трудными детьми», семьями, находящимися в социально-опасном положении классные руководители: А.С.Ситникова, Т.И.Слышкина.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Положительные результаты: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Работе с трудными подростками в школе уделяется достойное внимание.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Своевременное оформление детей «группы риска» в специальные государственные учреждения в случае необходимости.</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Проблемное поле:</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Снижается ответственность родителей за воспитание детей.</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Низкий уровень образования родителей, материальные трудности в семьях.</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преодоления недостатков:</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Обеспечение социально-педагогического сопровождения детей, находящихся в социально-опасном положении.</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Полное выполнение совместного плана работы всех служб школы, ОВД и его реализация.         </w:t>
      </w:r>
    </w:p>
    <w:p w:rsidR="009372C0" w:rsidRDefault="009372C0" w:rsidP="009372C0">
      <w:pPr>
        <w:spacing w:after="0" w:line="240" w:lineRule="auto"/>
        <w:ind w:hanging="360"/>
        <w:rPr>
          <w:rFonts w:ascii="Times New Roman" w:hAnsi="Times New Roman" w:cs="Times New Roman"/>
          <w:color w:val="000000"/>
          <w:sz w:val="24"/>
          <w:szCs w:val="24"/>
        </w:rPr>
      </w:pPr>
      <w:r>
        <w:rPr>
          <w:rFonts w:ascii="Times New Roman" w:hAnsi="Times New Roman" w:cs="Times New Roman"/>
          <w:color w:val="000000"/>
          <w:sz w:val="24"/>
          <w:szCs w:val="24"/>
        </w:rPr>
        <w:t>3. Усиление контроля  со стороны классных руководителей за  учащимися, склонными  к правонарушениям, за семьями находящимися в сложной жизненной ситуации.</w:t>
      </w:r>
    </w:p>
    <w:p w:rsidR="009372C0" w:rsidRDefault="009372C0" w:rsidP="009372C0">
      <w:pPr>
        <w:spacing w:after="0" w:line="240" w:lineRule="auto"/>
        <w:ind w:hanging="360"/>
        <w:rPr>
          <w:rFonts w:ascii="Times New Roman" w:hAnsi="Times New Roman" w:cs="Times New Roman"/>
          <w:color w:val="000000"/>
          <w:sz w:val="24"/>
          <w:szCs w:val="24"/>
        </w:rPr>
      </w:pPr>
      <w:r>
        <w:rPr>
          <w:rFonts w:ascii="Times New Roman" w:hAnsi="Times New Roman" w:cs="Times New Roman"/>
          <w:b/>
          <w:bCs/>
          <w:iCs/>
          <w:color w:val="000000"/>
          <w:sz w:val="24"/>
          <w:szCs w:val="24"/>
        </w:rPr>
        <w:t> </w:t>
      </w:r>
    </w:p>
    <w:p w:rsidR="009372C0" w:rsidRDefault="009372C0" w:rsidP="009372C0">
      <w:pPr>
        <w:shd w:val="clear" w:color="auto" w:fill="FFFFFF"/>
        <w:spacing w:after="0" w:line="240" w:lineRule="auto"/>
        <w:rPr>
          <w:rStyle w:val="afd"/>
        </w:rPr>
      </w:pPr>
      <w:r>
        <w:rPr>
          <w:rStyle w:val="afd"/>
          <w:color w:val="000000"/>
          <w:sz w:val="24"/>
          <w:szCs w:val="24"/>
        </w:rPr>
        <w:lastRenderedPageBreak/>
        <w:t>Анализ педагогического взаимодействия с семьёй</w:t>
      </w:r>
    </w:p>
    <w:p w:rsidR="009372C0" w:rsidRDefault="009372C0" w:rsidP="009372C0">
      <w:pPr>
        <w:spacing w:after="0" w:line="240" w:lineRule="auto"/>
        <w:ind w:firstLine="567"/>
        <w:jc w:val="both"/>
        <w:rPr>
          <w:rFonts w:ascii="Times New Roman" w:hAnsi="Times New Roman" w:cs="Times New Roman"/>
        </w:rPr>
      </w:pPr>
      <w:r>
        <w:rPr>
          <w:rFonts w:ascii="Times New Roman" w:hAnsi="Times New Roman" w:cs="Times New Roman"/>
          <w:sz w:val="24"/>
          <w:szCs w:val="24"/>
        </w:rPr>
        <w:t xml:space="preserve"> Педагоги МБОУ Грушевской СОШ рассматривают семью как одного из важнейших социальных заказчиков образования, активную позицию которых учитываем ее при организации классов, дополнительного образования, выборе направлений воспитательной работы.  Регулярно проводятся социологические опросы и анкетирование родителей, анализируется информация с родительских собраний, результаты работы с родителями. </w:t>
      </w:r>
    </w:p>
    <w:p w:rsidR="009372C0" w:rsidRDefault="009372C0" w:rsidP="009372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школе работают Совет школы и родительский комитет школы, каждый классный коллектив имеет свой родительский комитет. Осуществляется  вовлечение родителей и общественности в учебно-воспитательный процесс через</w:t>
      </w:r>
    </w:p>
    <w:p w:rsidR="009372C0" w:rsidRDefault="009372C0" w:rsidP="009372C0">
      <w:pPr>
        <w:pStyle w:val="33"/>
        <w:numPr>
          <w:ilvl w:val="0"/>
          <w:numId w:val="40"/>
        </w:numPr>
        <w:spacing w:after="0"/>
        <w:ind w:left="0" w:hanging="284"/>
        <w:jc w:val="both"/>
        <w:rPr>
          <w:sz w:val="24"/>
          <w:szCs w:val="24"/>
        </w:rPr>
      </w:pPr>
      <w:r>
        <w:rPr>
          <w:sz w:val="24"/>
          <w:szCs w:val="24"/>
        </w:rPr>
        <w:t xml:space="preserve">родительские собрания и конференции </w:t>
      </w:r>
    </w:p>
    <w:p w:rsidR="009372C0" w:rsidRDefault="009372C0" w:rsidP="009372C0">
      <w:pPr>
        <w:pStyle w:val="33"/>
        <w:numPr>
          <w:ilvl w:val="0"/>
          <w:numId w:val="40"/>
        </w:numPr>
        <w:spacing w:after="0"/>
        <w:ind w:left="0" w:hanging="284"/>
        <w:jc w:val="both"/>
        <w:rPr>
          <w:sz w:val="24"/>
          <w:szCs w:val="24"/>
        </w:rPr>
      </w:pPr>
      <w:r>
        <w:rPr>
          <w:sz w:val="24"/>
          <w:szCs w:val="24"/>
        </w:rPr>
        <w:t>организации кружков, секций, клубов, совместных творческих дел;</w:t>
      </w:r>
    </w:p>
    <w:p w:rsidR="009372C0" w:rsidRDefault="009372C0" w:rsidP="009372C0">
      <w:pPr>
        <w:pStyle w:val="33"/>
        <w:numPr>
          <w:ilvl w:val="0"/>
          <w:numId w:val="40"/>
        </w:numPr>
        <w:spacing w:after="0"/>
        <w:ind w:left="0" w:hanging="284"/>
        <w:jc w:val="both"/>
        <w:rPr>
          <w:sz w:val="24"/>
          <w:szCs w:val="24"/>
        </w:rPr>
      </w:pPr>
      <w:r>
        <w:rPr>
          <w:sz w:val="24"/>
          <w:szCs w:val="24"/>
        </w:rPr>
        <w:t>помощь в укреплении материально-технической базы;</w:t>
      </w:r>
    </w:p>
    <w:p w:rsidR="009372C0" w:rsidRDefault="009372C0" w:rsidP="009372C0">
      <w:pPr>
        <w:numPr>
          <w:ilvl w:val="0"/>
          <w:numId w:val="40"/>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в решении хозяйственных проблем</w:t>
      </w:r>
    </w:p>
    <w:p w:rsidR="009372C0" w:rsidRDefault="009372C0" w:rsidP="009372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Рассматриваем родителей как будущих экспертов образовательной системы школы. Обновляем подходы к воспитанию педагогической культуры родителей, укрепляем сложившиеся традиции родительского всеобуча, вводим новые формы педагогического внимания на родителей.</w:t>
      </w:r>
    </w:p>
    <w:p w:rsidR="009372C0" w:rsidRDefault="009372C0" w:rsidP="009372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Выделяем 5 основных направлений, представляющих собой логически выстроенную систему, позволяющую дифференцировать родителей по разным признакам:</w:t>
      </w:r>
    </w:p>
    <w:p w:rsidR="009372C0" w:rsidRDefault="009372C0" w:rsidP="009372C0">
      <w:pPr>
        <w:numPr>
          <w:ilvl w:val="0"/>
          <w:numId w:val="41"/>
        </w:numPr>
        <w:tabs>
          <w:tab w:val="num" w:pos="284"/>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по степени информированности о разных аспектах жизнедеятельности ребенка в школе, о самой школе, о проблемах образования в целом;</w:t>
      </w:r>
    </w:p>
    <w:p w:rsidR="009372C0" w:rsidRDefault="009372C0" w:rsidP="009372C0">
      <w:pPr>
        <w:numPr>
          <w:ilvl w:val="0"/>
          <w:numId w:val="41"/>
        </w:numPr>
        <w:tabs>
          <w:tab w:val="num" w:pos="284"/>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по уровню правовой и психолого-педагогической компетентности;</w:t>
      </w:r>
    </w:p>
    <w:p w:rsidR="009372C0" w:rsidRDefault="009372C0" w:rsidP="009372C0">
      <w:pPr>
        <w:numPr>
          <w:ilvl w:val="0"/>
          <w:numId w:val="41"/>
        </w:numPr>
        <w:tabs>
          <w:tab w:val="num" w:pos="284"/>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по потребности в консультировании, обучении, социальной поддержке;</w:t>
      </w:r>
    </w:p>
    <w:p w:rsidR="009372C0" w:rsidRDefault="009372C0" w:rsidP="009372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Изучение родительского сообщества строится на основе диагностики и информационных запросов. 47% родителей активны, 24% нуждаются в педагогическом просвещении, 29% в специальном обучении. Привлечение родителей адресное  и добровольное.</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Со стороны школы родителям учащихся постоянно оказывалась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системе проводятся общешкольные тематические родительские собрания, классные собрания. Очень активными являются родители начальных, 5, 6 классов. По мере взросления детей увеличивается количество проблем, и, как следствие, уровень взаимодействия родителей со школой снижается.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прошедшем учебном году были организованы и проведены внеклассные мероприятия с привлечением родителей:  «День пожилого человека», «День матери», новогодние праздники, «8 Марта», «Последний звонок».   Классные руководители тесно взаимодействуют с членами родительского комитета. Родители оказывают материальную помощь в ремонте кабинетов.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Положительные результаты: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Взаимодействие школы с родителями.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Повысился  уровень посещаемости общешкольных родительских собраний</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 xml:space="preserve">Проблемное поле: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1.Слабо привлекаются родители к участию во внеурочной деятельности.</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преодоления недостатков:</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Классным руководителям активнее привлекать родителей к участию во внеурочной деятельности.</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Уделять больше внимания организации и проведению родительских собраний.</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Развитие  ученического самоуправления</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В 2014-2015 учебном году педагогический коллектив школы  продолжал работу над вопросом организации самоуправления как на школьном уровне, так и в классных коллективах.</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Ребятами была спланирована деятельность на год, проведено 9 заседаний Совета старшеклассников по вопросам организации и проведения общешкольных мероприятий,  анализ проведенных дел, отчеты  о работе  Совета старшеклассников.</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Ученическое самоуправление принимало активное участие в организации и проведении общешкольных мероприятий.  Ребята следили за внешним видом учеников школы, за успеваемостью </w:t>
      </w:r>
      <w:r>
        <w:rPr>
          <w:rFonts w:ascii="Times New Roman" w:hAnsi="Times New Roman" w:cs="Times New Roman"/>
          <w:color w:val="000000"/>
          <w:sz w:val="24"/>
          <w:szCs w:val="24"/>
        </w:rPr>
        <w:lastRenderedPageBreak/>
        <w:t>каждого класса, за состоянием учебников. Результаты работы представляли на общешкольных рабочих линейках.</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Положительный результат:</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Работу школьного ученического самоуправления за истекший год можно признать удовлетворительной.</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 xml:space="preserve">Проблемное поле: </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bCs/>
          <w:iCs/>
          <w:color w:val="000000"/>
          <w:sz w:val="24"/>
          <w:szCs w:val="24"/>
        </w:rPr>
        <w:t>1.</w:t>
      </w:r>
      <w:r>
        <w:rPr>
          <w:rFonts w:ascii="Times New Roman" w:hAnsi="Times New Roman" w:cs="Times New Roman"/>
          <w:sz w:val="24"/>
          <w:szCs w:val="24"/>
        </w:rPr>
        <w:t xml:space="preserve"> Своевременное систематическое оформление информационного стенда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2. Инициативность ребят</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преодоления недостатков:</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Необходимо активизировать работу всех отделов,  особенно информационного,  через более тесное сотрудничество с библиотекой,   классными коллективами.</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Сделать жизнь в классе открытой и, через информационные листы класса, 1 раз в месяц освещать свои экскурсии, праздники, классные часы.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Воспитывать самостоятельность и инициативность у учащихся, привлекать большее их число для активного участия в самоуправлении.</w:t>
      </w:r>
    </w:p>
    <w:p w:rsidR="009372C0" w:rsidRDefault="009372C0" w:rsidP="009372C0">
      <w:pPr>
        <w:spacing w:after="0" w:line="240" w:lineRule="auto"/>
        <w:rPr>
          <w:rFonts w:ascii="Times New Roman" w:hAnsi="Times New Roman" w:cs="Times New Roman"/>
          <w:color w:val="000000"/>
          <w:sz w:val="24"/>
          <w:szCs w:val="24"/>
        </w:rPr>
      </w:pP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Работа библиотеки</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Все классные руководители осуществляли воспитательную деятельность в сотрудничестве со школьной библиотекой, где в течение года проводились мероприятия, посвященные бережной сохранности учебников, беседы, викторины по экологии, по истории Донского края, организовывались книжные выставки.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Т.В. Слышкина  тесно взаимодействовала с начальной школой. Неделя детской книги проведена. Оформляется мультимедийная библиотека.</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Положительные результаты</w:t>
      </w:r>
      <w:r>
        <w:rPr>
          <w:rFonts w:ascii="Times New Roman" w:hAnsi="Times New Roman" w:cs="Times New Roman"/>
          <w:color w:val="000000"/>
          <w:sz w:val="24"/>
          <w:szCs w:val="24"/>
        </w:rPr>
        <w:t xml:space="preserve"> </w:t>
      </w:r>
    </w:p>
    <w:p w:rsidR="009372C0" w:rsidRDefault="009372C0" w:rsidP="009372C0">
      <w:pPr>
        <w:spacing w:after="0" w:line="240" w:lineRule="auto"/>
        <w:rPr>
          <w:rFonts w:ascii="Times New Roman" w:hAnsi="Times New Roman" w:cs="Times New Roman"/>
          <w:b/>
          <w:i/>
          <w:color w:val="000000"/>
          <w:sz w:val="24"/>
          <w:szCs w:val="24"/>
        </w:rPr>
      </w:pPr>
      <w:r>
        <w:rPr>
          <w:rFonts w:ascii="Times New Roman" w:hAnsi="Times New Roman" w:cs="Times New Roman"/>
          <w:color w:val="000000"/>
          <w:sz w:val="24"/>
          <w:szCs w:val="24"/>
        </w:rPr>
        <w:t>Работу библиотеки можно считать удовлетворительной.</w:t>
      </w:r>
    </w:p>
    <w:p w:rsidR="009372C0" w:rsidRDefault="009372C0" w:rsidP="009372C0">
      <w:pPr>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Проблемное поле</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было проведено ни одного общешкольного мероприятия, где бы ярко была представлена работа библиотеки.</w:t>
      </w:r>
    </w:p>
    <w:p w:rsidR="009372C0" w:rsidRDefault="009372C0" w:rsidP="009372C0">
      <w:pPr>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Возможные пути преодоления недостатков</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Более тесное сотрудничество с классными коллективами основной школы.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Дополнительное образование</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Согласно Концепции модернизации российского образования школа внедрила новые формы непрерывности и преемственности образовательного и воспитательного процессов через особую адаптивную организацию внеурочной деятельности. Внеурочная деятельность осуществлялась согласно утвержденному учебному плану.   Работали клубы по интересам: «Юный патриот», «Здоровый ребенок – успешный ребенок», «Эрудит», «Веселый этикет», хореографическая студия «Башмачок».</w:t>
      </w:r>
      <w:r>
        <w:rPr>
          <w:rFonts w:ascii="Times New Roman" w:hAnsi="Times New Roman" w:cs="Times New Roman"/>
          <w:color w:val="000000"/>
          <w:sz w:val="24"/>
          <w:szCs w:val="24"/>
        </w:rPr>
        <w:t xml:space="preserve"> Работа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 Ребята из хореографической студии «Башмачок» (руководитель Е.И.Залепилова)  участвовали в районном фестивале детского творчества, выступали на новогоднем празднике, на линейке, посвященной Последнему звонку.. Работа остальных клубов по интересам не была наглядно представлена и результат работы детей и их руководителей не виден.</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основной школе кружковые занятия в этом году не были организованы из-за отсутствия лицензии.</w:t>
      </w:r>
    </w:p>
    <w:p w:rsidR="009372C0" w:rsidRDefault="009372C0" w:rsidP="009372C0">
      <w:pPr>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Положительные результаты:</w:t>
      </w:r>
    </w:p>
    <w:p w:rsidR="009372C0" w:rsidRDefault="009372C0" w:rsidP="009372C0">
      <w:pPr>
        <w:pStyle w:val="af8"/>
        <w:numPr>
          <w:ilvl w:val="0"/>
          <w:numId w:val="4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Внеурочная деятельность была организована, дети были заняты во внеурочное время</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Проблемное поле:</w:t>
      </w:r>
    </w:p>
    <w:p w:rsidR="009372C0" w:rsidRDefault="009372C0" w:rsidP="009372C0">
      <w:pPr>
        <w:pStyle w:val="af8"/>
        <w:numPr>
          <w:ilvl w:val="0"/>
          <w:numId w:val="4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Заинтересованность учащихся 1 класса в занятиях (каждого ребенка в отдельности)</w:t>
      </w:r>
    </w:p>
    <w:p w:rsidR="009372C0" w:rsidRDefault="009372C0" w:rsidP="009372C0">
      <w:pPr>
        <w:pStyle w:val="af8"/>
        <w:numPr>
          <w:ilvl w:val="0"/>
          <w:numId w:val="4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Кадровый состав школы.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3. Загруженность учителей.</w:t>
      </w:r>
      <w:r>
        <w:rPr>
          <w:rFonts w:ascii="Times New Roman" w:hAnsi="Times New Roman" w:cs="Times New Roman"/>
          <w:color w:val="000000"/>
          <w:sz w:val="24"/>
          <w:szCs w:val="24"/>
        </w:rPr>
        <w:t xml:space="preserve">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Отсутствие индивидуальных программ по осуществлению развития   особо одаренных детей.</w:t>
      </w:r>
    </w:p>
    <w:p w:rsidR="009372C0" w:rsidRDefault="009372C0" w:rsidP="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Возможные пути преодоления недостатков</w:t>
      </w:r>
    </w:p>
    <w:p w:rsidR="009372C0" w:rsidRDefault="009372C0" w:rsidP="009372C0">
      <w:pPr>
        <w:pStyle w:val="af8"/>
        <w:numPr>
          <w:ilvl w:val="0"/>
          <w:numId w:val="4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Улучшение материально-технического обеспечения образовательного процесса</w:t>
      </w:r>
    </w:p>
    <w:p w:rsidR="009372C0" w:rsidRDefault="009372C0" w:rsidP="009372C0">
      <w:pPr>
        <w:pStyle w:val="af8"/>
        <w:numPr>
          <w:ilvl w:val="0"/>
          <w:numId w:val="4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Повышение качества предоставления дополнительных услуг за счет повышения методической и профессиональной подготовки педагогов.</w:t>
      </w:r>
    </w:p>
    <w:p w:rsidR="009372C0" w:rsidRDefault="009372C0" w:rsidP="009372C0">
      <w:pPr>
        <w:pStyle w:val="af8"/>
        <w:numPr>
          <w:ilvl w:val="0"/>
          <w:numId w:val="4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Участие детей в конкурсах, фестивалях разного уровня.</w:t>
      </w:r>
    </w:p>
    <w:p w:rsidR="009372C0" w:rsidRDefault="009372C0" w:rsidP="009372C0">
      <w:pPr>
        <w:pStyle w:val="af8"/>
        <w:spacing w:after="0" w:line="240" w:lineRule="auto"/>
        <w:ind w:left="0"/>
        <w:rPr>
          <w:rFonts w:ascii="Times New Roman" w:hAnsi="Times New Roman" w:cs="Times New Roman"/>
          <w:sz w:val="24"/>
          <w:szCs w:val="24"/>
        </w:rPr>
      </w:pPr>
    </w:p>
    <w:p w:rsidR="009372C0" w:rsidRDefault="009372C0" w:rsidP="009372C0">
      <w:pPr>
        <w:pStyle w:val="af8"/>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Участие в районных мероприятиях</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5161"/>
        <w:gridCol w:w="3084"/>
      </w:tblGrid>
      <w:tr w:rsidR="009372C0" w:rsidTr="009372C0">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 п</w:t>
            </w:r>
            <w:r>
              <w:rPr>
                <w:rFonts w:ascii="Times New Roman" w:hAnsi="Times New Roman" w:cs="Times New Roman"/>
                <w:b/>
                <w:i/>
                <w:sz w:val="24"/>
                <w:szCs w:val="24"/>
                <w:lang w:val="en-US"/>
              </w:rPr>
              <w:t>/</w:t>
            </w:r>
            <w:r>
              <w:rPr>
                <w:rFonts w:ascii="Times New Roman" w:hAnsi="Times New Roman" w:cs="Times New Roman"/>
                <w:b/>
                <w:i/>
                <w:sz w:val="24"/>
                <w:szCs w:val="24"/>
              </w:rPr>
              <w:t>п</w:t>
            </w:r>
          </w:p>
        </w:tc>
        <w:tc>
          <w:tcPr>
            <w:tcW w:w="5161"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Мероприятие</w:t>
            </w:r>
          </w:p>
        </w:tc>
        <w:tc>
          <w:tcPr>
            <w:tcW w:w="3084"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Результат</w:t>
            </w:r>
          </w:p>
        </w:tc>
      </w:tr>
      <w:tr w:rsidR="009372C0" w:rsidTr="009372C0">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5161"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Смотр отрядов ЮИД</w:t>
            </w:r>
          </w:p>
        </w:tc>
        <w:tc>
          <w:tcPr>
            <w:tcW w:w="3084"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Участие</w:t>
            </w:r>
          </w:p>
        </w:tc>
      </w:tr>
      <w:tr w:rsidR="009372C0" w:rsidTr="009372C0">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5161"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Акция «Мой город- моя жизнь»</w:t>
            </w:r>
          </w:p>
        </w:tc>
        <w:tc>
          <w:tcPr>
            <w:tcW w:w="3084"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Благодарность</w:t>
            </w:r>
          </w:p>
        </w:tc>
      </w:tr>
      <w:tr w:rsidR="009372C0" w:rsidTr="009372C0">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5161"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Конкурс пожарно-прикладного искусства</w:t>
            </w:r>
          </w:p>
        </w:tc>
        <w:tc>
          <w:tcPr>
            <w:tcW w:w="3084"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2 место</w:t>
            </w:r>
          </w:p>
        </w:tc>
      </w:tr>
      <w:tr w:rsidR="009372C0" w:rsidTr="009372C0">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161"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Фестиваль детского творчества «Мир начинается с детства»</w:t>
            </w:r>
          </w:p>
        </w:tc>
        <w:tc>
          <w:tcPr>
            <w:tcW w:w="3084"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Участие</w:t>
            </w:r>
          </w:p>
        </w:tc>
      </w:tr>
      <w:tr w:rsidR="009372C0" w:rsidTr="009372C0">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5161"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Игра-конкурс «Безопасное колесо-2012»</w:t>
            </w:r>
          </w:p>
        </w:tc>
        <w:tc>
          <w:tcPr>
            <w:tcW w:w="3084"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общекомандное место, </w:t>
            </w:r>
          </w:p>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грамота ОГИБДД</w:t>
            </w:r>
          </w:p>
        </w:tc>
      </w:tr>
    </w:tbl>
    <w:p w:rsidR="009372C0" w:rsidRDefault="009372C0" w:rsidP="009372C0">
      <w:pPr>
        <w:shd w:val="clear" w:color="auto" w:fill="FFFFFF"/>
        <w:spacing w:after="0" w:line="240" w:lineRule="auto"/>
        <w:ind w:hanging="46"/>
        <w:rPr>
          <w:rFonts w:ascii="Times New Roman" w:hAnsi="Times New Roman" w:cs="Times New Roman"/>
          <w:b/>
          <w:bCs/>
          <w:color w:val="000000"/>
          <w:sz w:val="24"/>
          <w:szCs w:val="24"/>
        </w:rPr>
      </w:pP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года велась  </w:t>
      </w:r>
      <w:r>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целью которой было дать педагогические знания через родительские собрания, консультации администрации школы, классных руководителей по вопросам педагогической коррекции складывающихся отношений между детьми и взрослыми в отдельных семьях,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Исходя из возрастных особенностей класса и социального статуса семьи классными руководителями были организованы и проведены следующие родительские встречи: «Конфликты с ребенком в семье и пути их разрешения» (8 кл.), «Забота родителей о физическом развитии и здоровье подростков» (7 кл.), «Учебные способности ребенка. Пути их развития на уроке и во внеурочной деятельности»(5-6 кл.), «Важные аспекты воспитания в адаптационный период», «О стилях семейного воспитания» (1,3 кл.), «Значение эмоций для формирования положительного взаимодействия ребенка с окружающим миром» (2, 4 кл.), «Дороги, которые мы выбираем» (9 кл.), «Дети и родители. Давайте понимать друг друга» (10 кл.).</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Для активизации работы педагогического коллектива по созданию условий, обеспечивающих участие родителей в деятельности школы, были проведены совместные мероприятия (начальная школа: праздник «Наши мамы», «Прощай, начальная школа!»).</w:t>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Родители помогают ремонтировать классные комнаты, оформляют кабинеты, принимают участия в субботниках, генеральных уборках.  В ОУ прослеживается положительная динамика активности родителей в УВП. Но если в</w:t>
      </w:r>
      <w:r>
        <w:rPr>
          <w:rFonts w:ascii="Times New Roman" w:hAnsi="Times New Roman" w:cs="Times New Roman"/>
          <w:i/>
          <w:sz w:val="24"/>
          <w:szCs w:val="24"/>
        </w:rPr>
        <w:t xml:space="preserve"> </w:t>
      </w:r>
      <w:r>
        <w:rPr>
          <w:rFonts w:ascii="Times New Roman" w:hAnsi="Times New Roman" w:cs="Times New Roman"/>
          <w:sz w:val="24"/>
          <w:szCs w:val="24"/>
        </w:rPr>
        <w:t xml:space="preserve">начальном звене родители являются активными помощниками классных руководителей, в среднем звене не отказываются от предложенной им работы, то к </w:t>
      </w:r>
      <w:r>
        <w:rPr>
          <w:rFonts w:ascii="Times New Roman" w:hAnsi="Times New Roman" w:cs="Times New Roman"/>
          <w:noProof/>
          <w:sz w:val="24"/>
          <w:szCs w:val="24"/>
        </w:rPr>
        <w:t>9</w:t>
      </w:r>
      <w:r>
        <w:rPr>
          <w:rFonts w:ascii="Times New Roman" w:hAnsi="Times New Roman" w:cs="Times New Roman"/>
          <w:sz w:val="24"/>
          <w:szCs w:val="24"/>
        </w:rPr>
        <w:t xml:space="preserve"> классу выполняют в основном хозяйственные функции. Это по-прежнему рассматривается как недостаточный уровень. </w:t>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 сегодняшний день мы констатируем, что в школе присутствует атмосфера заинтересованности в совместной работе (родители, учителя, ученики), приводящей ученика к успеху, а также разнообразие содержания и форм сотрудничества с родителями. </w:t>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 воспитательной деятельности, разнообразить формы работы с родителями.</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2015-2016 учебном году особое внимание необходимо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w:t>
      </w:r>
    </w:p>
    <w:p w:rsidR="009372C0" w:rsidRDefault="009372C0" w:rsidP="009372C0">
      <w:pPr>
        <w:shd w:val="clear" w:color="auto" w:fill="FFFFFF"/>
        <w:spacing w:after="0" w:line="240" w:lineRule="auto"/>
        <w:ind w:hanging="46"/>
        <w:rPr>
          <w:rFonts w:ascii="Times New Roman" w:hAnsi="Times New Roman" w:cs="Times New Roman"/>
          <w:b/>
          <w:bCs/>
          <w:color w:val="000000"/>
          <w:sz w:val="24"/>
          <w:szCs w:val="24"/>
        </w:rPr>
      </w:pPr>
    </w:p>
    <w:p w:rsidR="009372C0" w:rsidRDefault="009372C0" w:rsidP="009372C0">
      <w:pPr>
        <w:shd w:val="clear" w:color="auto" w:fill="FFFFFF"/>
        <w:spacing w:after="0" w:line="240" w:lineRule="auto"/>
        <w:ind w:hanging="4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Анализ развития учащихся в школе</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Однако анализ жизнедеятельности школы показал, что необходимо изменить соотношение между воспитанием и обучением. В настоящее время не обеспечивается в полной мере единство </w:t>
      </w:r>
      <w:r>
        <w:rPr>
          <w:rFonts w:ascii="Times New Roman" w:hAnsi="Times New Roman" w:cs="Times New Roman"/>
          <w:bCs/>
          <w:color w:val="000000"/>
          <w:sz w:val="24"/>
          <w:szCs w:val="24"/>
        </w:rPr>
        <w:lastRenderedPageBreak/>
        <w:t xml:space="preserve">учебного и воспитательного процессов. Обширная информация, которая предоставляется детям в ходе их обучения, отодвинула на задний план формирование у них нравственных начал. Это выражается в том, что в среде учащихся проявляются неуважительное, недоброжелательное отношение друг к другу, нежелание считаться с интересами окружающих. У некоторых из них слабо развита нравственная саморегуляция: отсутствует самокритичность, чувство долга и ответственность. </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Многие ребята имеют заниженную самооценку. Следовательно, в повседневной школьной жизни нашим воспитанникам необходимо прививать чувства взаимопонимания, сострадания и другие нравственные качества.</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настоящее время на организацию воспитательной деятельности отрицательно влияет и ряд внешних  по отношению к школе факторов.</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Так, широкое информационное поле (телевидение, радио, газеты, некоторые компьютерные программы) не является, как это было прежде, помощником школы в воспитании подрастающего поколения, оказывая негативное воздействие на духовное и психическое развитие детей. </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Кроме того, растущая разница мате</w:t>
      </w:r>
      <w:r>
        <w:rPr>
          <w:rFonts w:ascii="Times New Roman" w:hAnsi="Times New Roman" w:cs="Times New Roman"/>
          <w:bCs/>
          <w:color w:val="000000"/>
          <w:sz w:val="24"/>
          <w:szCs w:val="24"/>
        </w:rPr>
        <w:softHyphen/>
        <w:t>риального обеспечения семей наших воспитанников, коммерциализация сферы культуры не позволяют многим учащимся в полной мере приобщиться к духовным ценностям</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Особое внимание уделяется патриотическому воспитанию. Сегодня его актуальность определяется тем, что наряду с заинтересованностью в познании проблем современного общества, учащиеся не испытыва</w:t>
      </w:r>
      <w:r>
        <w:rPr>
          <w:rFonts w:ascii="Times New Roman" w:hAnsi="Times New Roman" w:cs="Times New Roman"/>
          <w:bCs/>
          <w:color w:val="000000"/>
          <w:sz w:val="24"/>
          <w:szCs w:val="24"/>
        </w:rPr>
        <w:softHyphen/>
        <w:t>ют гордости за героическое прошлое и настоящее нашей страны.</w:t>
      </w:r>
    </w:p>
    <w:p w:rsidR="009372C0" w:rsidRDefault="009372C0" w:rsidP="009372C0">
      <w:pPr>
        <w:pStyle w:val="ac"/>
        <w:numPr>
          <w:ilvl w:val="0"/>
          <w:numId w:val="25"/>
        </w:numPr>
        <w:spacing w:after="0"/>
        <w:jc w:val="center"/>
        <w:rPr>
          <w:b/>
        </w:rPr>
      </w:pPr>
      <w:r>
        <w:rPr>
          <w:b/>
        </w:rPr>
        <w:t>Анализ материально-технического и финансового обеспечения</w:t>
      </w:r>
    </w:p>
    <w:p w:rsidR="009372C0" w:rsidRDefault="009372C0" w:rsidP="009372C0">
      <w:pPr>
        <w:pStyle w:val="ac"/>
        <w:spacing w:after="0"/>
      </w:pPr>
    </w:p>
    <w:p w:rsidR="009372C0" w:rsidRDefault="009372C0" w:rsidP="009372C0">
      <w:pPr>
        <w:pStyle w:val="ac"/>
        <w:spacing w:after="0"/>
      </w:pPr>
      <w:r>
        <w:t>Работа в 2014/2015 уч.году была направлена на решение следующих задач:</w:t>
      </w:r>
    </w:p>
    <w:p w:rsidR="009372C0" w:rsidRDefault="009372C0" w:rsidP="009372C0">
      <w:pPr>
        <w:pStyle w:val="ac"/>
        <w:numPr>
          <w:ilvl w:val="0"/>
          <w:numId w:val="45"/>
        </w:numPr>
        <w:spacing w:after="0"/>
        <w:ind w:left="0"/>
      </w:pPr>
      <w:r>
        <w:t>обеспечение сохранности здания, оборудования, имущества;</w:t>
      </w:r>
    </w:p>
    <w:p w:rsidR="009372C0" w:rsidRDefault="009372C0" w:rsidP="009372C0">
      <w:pPr>
        <w:pStyle w:val="ac"/>
        <w:numPr>
          <w:ilvl w:val="0"/>
          <w:numId w:val="45"/>
        </w:numPr>
        <w:spacing w:after="0"/>
        <w:ind w:left="0"/>
      </w:pPr>
      <w:r>
        <w:t>пополнение учебных кабинетов учебно-наглядными пособиями.</w:t>
      </w:r>
    </w:p>
    <w:p w:rsidR="009372C0" w:rsidRDefault="009372C0" w:rsidP="009372C0">
      <w:pPr>
        <w:pStyle w:val="ac"/>
        <w:spacing w:after="0"/>
      </w:pPr>
      <w:r>
        <w:t>В течение года проводились ремонтные работы по электричеству, сантехнического оборудования, по благоустройству школы, косметический ремонт школы. Приобретались моющие средства, хозяйственные товары, велась работа по оформлению музея, приобретались материалы для ремонта школы, оборудован компьютерный класс.</w:t>
      </w:r>
    </w:p>
    <w:p w:rsidR="009372C0" w:rsidRDefault="009372C0" w:rsidP="009372C0">
      <w:pPr>
        <w:pStyle w:val="ac"/>
        <w:spacing w:after="0"/>
      </w:pPr>
      <w:r>
        <w:t>Проводились проверки состояния мебели в кабинетах, ТСО и оборудования, проверки состояния санитарно-гигиенического режима,  пожаробезопасность,  электробезопасность, соблюдение норм охраны труда.</w:t>
      </w:r>
    </w:p>
    <w:p w:rsidR="009372C0" w:rsidRDefault="009372C0" w:rsidP="009372C0">
      <w:pPr>
        <w:pStyle w:val="ac"/>
        <w:spacing w:after="0"/>
      </w:pPr>
      <w:r>
        <w:t>Основной вид финансирования - бюджетный. В виду неудовлетворительного финансирования план материально-технического обеспечения школы в полном объеме не выполнен.</w:t>
      </w:r>
    </w:p>
    <w:p w:rsidR="009372C0" w:rsidRDefault="009372C0" w:rsidP="009372C0">
      <w:pPr>
        <w:pStyle w:val="ac"/>
        <w:spacing w:after="0"/>
      </w:pPr>
      <w:r>
        <w:t>В истекшем году привлекались  внебюджетные средства в виде спонсорской помощи: был произведён ремонт коридоров и школьной котельной.</w:t>
      </w:r>
    </w:p>
    <w:p w:rsidR="009372C0" w:rsidRDefault="009372C0" w:rsidP="009372C0">
      <w:pPr>
        <w:pStyle w:val="ac"/>
        <w:spacing w:after="0"/>
      </w:pPr>
      <w:r>
        <w:t>По итогам смотра-конкурса на лучшую подготовку образовательного учреждения к новому учебному году школа получила оценку «хорошо».</w:t>
      </w:r>
    </w:p>
    <w:p w:rsidR="009372C0" w:rsidRDefault="009372C0" w:rsidP="009372C0">
      <w:pPr>
        <w:pStyle w:val="ac"/>
        <w:spacing w:after="0"/>
        <w:jc w:val="center"/>
        <w:rPr>
          <w:b/>
          <w:i/>
        </w:rPr>
      </w:pPr>
      <w:r>
        <w:rPr>
          <w:b/>
        </w:rPr>
        <w:t xml:space="preserve">  </w:t>
      </w:r>
      <w:r>
        <w:rPr>
          <w:b/>
          <w:i/>
        </w:rPr>
        <w:t>Анализ деятельности библиотечной службы</w:t>
      </w:r>
    </w:p>
    <w:p w:rsidR="009372C0" w:rsidRDefault="009372C0" w:rsidP="009372C0">
      <w:pPr>
        <w:pStyle w:val="ac"/>
        <w:spacing w:after="0"/>
      </w:pPr>
      <w:r>
        <w:t xml:space="preserve">   На 01.09 2014года  общий фонд библиотеки составил 2140 экземпляров: 755 экземпляров –художественной литературы; 1324 экземпляров – учебники,61 экземпляр -  методической литературы. Имеются периодические издания:</w:t>
      </w:r>
    </w:p>
    <w:p w:rsidR="009372C0" w:rsidRDefault="009372C0" w:rsidP="009372C0">
      <w:pPr>
        <w:pStyle w:val="ac"/>
        <w:spacing w:after="0"/>
      </w:pPr>
      <w:r>
        <w:t>Газеты «Учительская», «Добрая дорога детства».</w:t>
      </w:r>
    </w:p>
    <w:p w:rsidR="009372C0" w:rsidRDefault="009372C0" w:rsidP="009372C0">
      <w:pPr>
        <w:pStyle w:val="ac"/>
        <w:spacing w:after="0"/>
      </w:pPr>
      <w:r>
        <w:t>Журналы: «Практикум административной работы», «Завуч», «Учимся, читаем, играем, «Справочник руководителя школы», «Официальные документы в образовании», «Классный руководитель», «Современный урок», «Вестник образования», «Школьное планирование», «Нормативные документы образовательного учреждения».</w:t>
      </w:r>
    </w:p>
    <w:p w:rsidR="009372C0" w:rsidRDefault="009372C0" w:rsidP="009372C0">
      <w:pPr>
        <w:pStyle w:val="ac"/>
        <w:spacing w:after="0"/>
      </w:pPr>
      <w:r>
        <w:t>Выполнялся своевременный учет изданий по суммарной и инвентарной книгам.</w:t>
      </w:r>
    </w:p>
    <w:p w:rsidR="009372C0" w:rsidRDefault="009372C0" w:rsidP="009372C0">
      <w:pPr>
        <w:pStyle w:val="ac"/>
        <w:spacing w:after="0"/>
      </w:pPr>
      <w:r>
        <w:t>В течение года к знаменательным датам  оформлялись книжные выставки, стенды.</w:t>
      </w:r>
    </w:p>
    <w:p w:rsidR="009372C0" w:rsidRDefault="009372C0" w:rsidP="009372C0">
      <w:pPr>
        <w:pStyle w:val="ac"/>
        <w:spacing w:after="0"/>
      </w:pPr>
      <w:r>
        <w:t>Подобраны стихотворения, посвященные Великой Отечественной войне, дню Победы,</w:t>
      </w:r>
    </w:p>
    <w:p w:rsidR="009372C0" w:rsidRDefault="009372C0" w:rsidP="009372C0">
      <w:pPr>
        <w:pStyle w:val="ac"/>
        <w:spacing w:after="0"/>
      </w:pPr>
      <w:r>
        <w:t>8 марта, новогоднему празднику, дню влюбленных.</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Выводы:  </w:t>
      </w:r>
      <w:r>
        <w:rPr>
          <w:rFonts w:ascii="Times New Roman" w:hAnsi="Times New Roman" w:cs="Times New Roman"/>
          <w:color w:val="000000"/>
          <w:sz w:val="24"/>
          <w:szCs w:val="24"/>
        </w:rPr>
        <w:t>Исходя из анализа учебно-воспитательной работы  можно сформулировать задачи на будущий учебный год:</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Формирование у учащихся потребности в обучении и саморазвитии, раскрытие творческого потенциала ученика, развитие культуры и нравственности учащихся.</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Стимулирование учителя к применению новых методик обучения, внедрению в практику новых педагогических технологий.</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Развитие школьных  традиций, создание благоприятных  условий  для всестороннего развития личности учащихся.</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Развитие ученического самоуправления. Формирование активной  гражданской  позиции  и самосознания гражданина РФ.</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Вовлечение  родителей в жизнь школы и привлечение их к реализации программы развития.</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Работа  по предупреждению правонарушений и безнадзорности среди несовершеннолетних и по предупреждению наркомании среди подростков, привлечение  детей группы “риска” к  участию в жизни школы, класса, занятиях кружков, секций.</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Активизация  работы  по изучению уровня воспитанности учащихся.</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системы  методической работы с учителями и классными руководителями.</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Усовершенствование работы  школьной библиотеки.</w:t>
      </w:r>
    </w:p>
    <w:p w:rsidR="009372C0" w:rsidRDefault="009372C0" w:rsidP="009372C0">
      <w:pPr>
        <w:spacing w:after="0" w:line="240" w:lineRule="auto"/>
        <w:jc w:val="both"/>
        <w:rPr>
          <w:rFonts w:ascii="Times New Roman" w:hAnsi="Times New Roman" w:cs="Times New Roman"/>
          <w:b/>
          <w:sz w:val="24"/>
          <w:szCs w:val="24"/>
        </w:rPr>
      </w:pPr>
    </w:p>
    <w:p w:rsidR="009372C0" w:rsidRDefault="009372C0" w:rsidP="009372C0">
      <w:pPr>
        <w:pStyle w:val="a5"/>
        <w:spacing w:before="0" w:beforeAutospacing="0" w:after="0" w:afterAutospacing="0"/>
        <w:jc w:val="both"/>
        <w:rPr>
          <w:rStyle w:val="afd"/>
          <w:color w:val="auto"/>
        </w:rPr>
      </w:pPr>
      <w:r>
        <w:rPr>
          <w:rStyle w:val="afd"/>
          <w:color w:val="auto"/>
          <w:sz w:val="24"/>
          <w:szCs w:val="24"/>
        </w:rPr>
        <w:t>Перспективы на новый уч. год:</w:t>
      </w:r>
    </w:p>
    <w:p w:rsidR="009372C0" w:rsidRDefault="009372C0" w:rsidP="009372C0">
      <w:pPr>
        <w:pStyle w:val="af8"/>
        <w:numPr>
          <w:ilvl w:val="0"/>
          <w:numId w:val="47"/>
        </w:numPr>
        <w:shd w:val="clear" w:color="auto" w:fill="FFFFFF"/>
        <w:spacing w:after="0" w:line="240" w:lineRule="auto"/>
        <w:ind w:left="0"/>
        <w:rPr>
          <w:rFonts w:ascii="Times New Roman" w:hAnsi="Times New Roman" w:cs="Times New Roman"/>
        </w:rPr>
      </w:pPr>
      <w:r>
        <w:rPr>
          <w:rFonts w:ascii="Times New Roman" w:eastAsia="Times New Roman" w:hAnsi="Times New Roman" w:cs="Times New Roman"/>
          <w:sz w:val="24"/>
          <w:szCs w:val="24"/>
          <w:lang w:eastAsia="ru-RU"/>
        </w:rPr>
        <w:t xml:space="preserve">Создание организационно-педагогических условий для совершенствования профессиональной компетентности членов методического объединения: </w:t>
      </w:r>
      <w:r>
        <w:rPr>
          <w:rFonts w:ascii="Times New Roman" w:hAnsi="Times New Roman" w:cs="Times New Roman"/>
          <w:sz w:val="24"/>
          <w:szCs w:val="24"/>
        </w:rPr>
        <w:t>(оказание адресной методической помощи  групповые и   индивидуальные консультации, наставничество, стажерская практика)</w:t>
      </w:r>
    </w:p>
    <w:p w:rsidR="009372C0" w:rsidRDefault="009372C0" w:rsidP="009372C0">
      <w:pPr>
        <w:pStyle w:val="af8"/>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Систематизация, обобщение и пропаганда передового педагогического опыта;</w:t>
      </w:r>
    </w:p>
    <w:p w:rsidR="009372C0" w:rsidRDefault="009372C0" w:rsidP="009372C0">
      <w:pPr>
        <w:pStyle w:val="af8"/>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методических выставок; </w:t>
      </w:r>
    </w:p>
    <w:p w:rsidR="009372C0" w:rsidRDefault="009372C0" w:rsidP="009372C0">
      <w:pPr>
        <w:pStyle w:val="af8"/>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методических рекомендаций по приоритетным направлениям работы; </w:t>
      </w:r>
    </w:p>
    <w:p w:rsidR="009372C0" w:rsidRDefault="009372C0" w:rsidP="009372C0">
      <w:pPr>
        <w:pStyle w:val="af8"/>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творческих отчетов, мастер-классов;</w:t>
      </w:r>
    </w:p>
    <w:p w:rsidR="009372C0" w:rsidRDefault="009372C0" w:rsidP="009372C0">
      <w:pPr>
        <w:pStyle w:val="af8"/>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внеучебной деятельности;</w:t>
      </w:r>
    </w:p>
    <w:p w:rsidR="009372C0" w:rsidRDefault="009372C0" w:rsidP="009372C0">
      <w:pPr>
        <w:pStyle w:val="af8"/>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работа с одаренными детьми.</w:t>
      </w:r>
    </w:p>
    <w:p w:rsidR="009372C0" w:rsidRDefault="009372C0" w:rsidP="009372C0">
      <w:pPr>
        <w:spacing w:after="0" w:line="240" w:lineRule="auto"/>
        <w:jc w:val="both"/>
        <w:rPr>
          <w:rFonts w:ascii="Times New Roman" w:hAnsi="Times New Roman" w:cs="Times New Roman"/>
          <w:sz w:val="24"/>
          <w:szCs w:val="24"/>
        </w:rPr>
      </w:pPr>
    </w:p>
    <w:p w:rsidR="009372C0" w:rsidRDefault="009372C0" w:rsidP="009372C0">
      <w:pPr>
        <w:pStyle w:val="af8"/>
        <w:spacing w:after="0" w:line="240" w:lineRule="auto"/>
        <w:ind w:left="0"/>
        <w:rPr>
          <w:rFonts w:ascii="Times New Roman" w:hAnsi="Times New Roman" w:cs="Times New Roman"/>
          <w:b/>
          <w:sz w:val="24"/>
          <w:szCs w:val="24"/>
        </w:rPr>
      </w:pP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rPr>
          <w:rFonts w:ascii="Times New Roman" w:hAnsi="Times New Roman" w:cs="Times New Roman"/>
          <w:b/>
          <w:color w:val="FF0000"/>
          <w:sz w:val="24"/>
          <w:szCs w:val="24"/>
        </w:rPr>
        <w:sectPr w:rsidR="009372C0">
          <w:pgSz w:w="11906" w:h="16838"/>
          <w:pgMar w:top="720" w:right="720" w:bottom="720" w:left="720" w:header="708" w:footer="708" w:gutter="0"/>
          <w:cols w:space="720"/>
        </w:sectPr>
      </w:pPr>
    </w:p>
    <w:p w:rsidR="009372C0" w:rsidRDefault="009372C0" w:rsidP="009372C0">
      <w:pPr>
        <w:pStyle w:val="af8"/>
        <w:spacing w:after="0" w:line="240" w:lineRule="auto"/>
        <w:ind w:left="0"/>
        <w:rPr>
          <w:rFonts w:ascii="Times New Roman" w:hAnsi="Times New Roman" w:cs="Times New Roman"/>
          <w:sz w:val="24"/>
          <w:szCs w:val="24"/>
        </w:rPr>
      </w:pPr>
    </w:p>
    <w:p w:rsidR="009372C0" w:rsidRDefault="009372C0" w:rsidP="009372C0"/>
    <w:p w:rsidR="00C72F9B" w:rsidRDefault="00C72F9B"/>
    <w:sectPr w:rsidR="00C72F9B" w:rsidSect="00C72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clip_image001"/>
      </v:shape>
    </w:pict>
  </w:numPicBullet>
  <w:numPicBullet w:numPicBulletId="1">
    <w:pict>
      <v:shape id="_x0000_i1055" type="#_x0000_t75" style="width:12.75pt;height:12.75pt" o:bullet="t">
        <v:imagedata r:id="rId2" o:title="clip_image002"/>
      </v:shape>
    </w:pict>
  </w:numPicBullet>
  <w:numPicBullet w:numPicBulletId="2">
    <w:pict>
      <v:shape id="_x0000_i1056" type="#_x0000_t75" style="width:11.25pt;height:11.25pt" o:bullet="t">
        <v:imagedata r:id="rId3" o:title="clip_image003"/>
      </v:shape>
    </w:pict>
  </w:numPicBullet>
  <w:numPicBullet w:numPicBulletId="3">
    <w:pict>
      <v:shape id="_x0000_i1057" type="#_x0000_t75" style="width:11.25pt;height:11.25pt" o:bullet="t">
        <v:imagedata r:id="rId4" o:title="clip_image004"/>
        <o:lock v:ext="edit" cropping="t"/>
      </v:shape>
    </w:pict>
  </w:numPicBullet>
  <w:abstractNum w:abstractNumId="0">
    <w:nsid w:val="01084C3F"/>
    <w:multiLevelType w:val="hybridMultilevel"/>
    <w:tmpl w:val="BFE0747E"/>
    <w:lvl w:ilvl="0" w:tplc="893C228E">
      <w:start w:val="1"/>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D82A8C"/>
    <w:multiLevelType w:val="hybridMultilevel"/>
    <w:tmpl w:val="0E2AB8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5B610F"/>
    <w:multiLevelType w:val="hybridMultilevel"/>
    <w:tmpl w:val="F53A76D8"/>
    <w:lvl w:ilvl="0" w:tplc="F3C0B02C">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740C62"/>
    <w:multiLevelType w:val="hybridMultilevel"/>
    <w:tmpl w:val="A0F0AA92"/>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D5545D"/>
    <w:multiLevelType w:val="hybridMultilevel"/>
    <w:tmpl w:val="861C5958"/>
    <w:lvl w:ilvl="0" w:tplc="FC70F52A">
      <w:start w:val="1"/>
      <w:numFmt w:val="bullet"/>
      <w:lvlText w:val=""/>
      <w:lvlPicBulletId w:val="1"/>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0733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BB25CB5"/>
    <w:multiLevelType w:val="hybridMultilevel"/>
    <w:tmpl w:val="D0225720"/>
    <w:lvl w:ilvl="0" w:tplc="C8C6EA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223AC7"/>
    <w:multiLevelType w:val="hybridMultilevel"/>
    <w:tmpl w:val="6634775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50A5985"/>
    <w:multiLevelType w:val="hybridMultilevel"/>
    <w:tmpl w:val="182EFB5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6266278"/>
    <w:multiLevelType w:val="hybridMultilevel"/>
    <w:tmpl w:val="34CA9B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8237AA"/>
    <w:multiLevelType w:val="hybridMultilevel"/>
    <w:tmpl w:val="6CF45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731586D"/>
    <w:multiLevelType w:val="hybridMultilevel"/>
    <w:tmpl w:val="1D1E90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A7C2CAB"/>
    <w:multiLevelType w:val="hybridMultilevel"/>
    <w:tmpl w:val="4292314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C592E3F"/>
    <w:multiLevelType w:val="hybridMultilevel"/>
    <w:tmpl w:val="CD1C3060"/>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DDC3B38"/>
    <w:multiLevelType w:val="hybridMultilevel"/>
    <w:tmpl w:val="47BC46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11F5AD9"/>
    <w:multiLevelType w:val="hybridMultilevel"/>
    <w:tmpl w:val="FE8E4F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1817F25"/>
    <w:multiLevelType w:val="multilevel"/>
    <w:tmpl w:val="DA2443D0"/>
    <w:lvl w:ilvl="0">
      <w:start w:val="2"/>
      <w:numFmt w:val="decimal"/>
      <w:lvlText w:val="%1."/>
      <w:lvlJc w:val="left"/>
      <w:pPr>
        <w:ind w:left="360" w:hanging="360"/>
      </w:pPr>
    </w:lvl>
    <w:lvl w:ilvl="1">
      <w:start w:val="1"/>
      <w:numFmt w:val="decimal"/>
      <w:lvlText w:val="%1.%2."/>
      <w:lvlJc w:val="left"/>
      <w:pPr>
        <w:ind w:left="234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B5C2571"/>
    <w:multiLevelType w:val="hybridMultilevel"/>
    <w:tmpl w:val="0D0254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C382B51"/>
    <w:multiLevelType w:val="multilevel"/>
    <w:tmpl w:val="1DE2D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EB93C4B"/>
    <w:multiLevelType w:val="hybridMultilevel"/>
    <w:tmpl w:val="6D98C6C2"/>
    <w:lvl w:ilvl="0" w:tplc="BD5265CE">
      <w:start w:val="1"/>
      <w:numFmt w:val="bullet"/>
      <w:lvlText w:val=""/>
      <w:lvlPicBulletId w:val="3"/>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910D7A"/>
    <w:multiLevelType w:val="hybridMultilevel"/>
    <w:tmpl w:val="6A8C0B4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C566393"/>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25">
    <w:nsid w:val="41A04FB5"/>
    <w:multiLevelType w:val="hybridMultilevel"/>
    <w:tmpl w:val="E40667F8"/>
    <w:lvl w:ilvl="0" w:tplc="1C8A2FAA">
      <w:start w:val="1"/>
      <w:numFmt w:val="decimal"/>
      <w:lvlText w:val="%1."/>
      <w:lvlJc w:val="left"/>
      <w:pPr>
        <w:tabs>
          <w:tab w:val="num" w:pos="502"/>
        </w:tabs>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834E3E"/>
    <w:multiLevelType w:val="hybridMultilevel"/>
    <w:tmpl w:val="E24C1346"/>
    <w:lvl w:ilvl="0" w:tplc="24089FB0">
      <w:start w:val="1"/>
      <w:numFmt w:val="bullet"/>
      <w:lvlText w:val=""/>
      <w:lvlPicBulletId w:val="2"/>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34876BB"/>
    <w:multiLevelType w:val="hybridMultilevel"/>
    <w:tmpl w:val="E9EE072C"/>
    <w:lvl w:ilvl="0" w:tplc="C8C6EA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3ED0C5E"/>
    <w:multiLevelType w:val="hybridMultilevel"/>
    <w:tmpl w:val="8E24A410"/>
    <w:lvl w:ilvl="0" w:tplc="E0085364">
      <w:numFmt w:val="bullet"/>
      <w:lvlText w:val="-"/>
      <w:lvlJc w:val="left"/>
      <w:pPr>
        <w:tabs>
          <w:tab w:val="num" w:pos="750"/>
        </w:tabs>
        <w:ind w:left="750" w:hanging="39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657496C"/>
    <w:multiLevelType w:val="hybridMultilevel"/>
    <w:tmpl w:val="A1E694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7AA1813"/>
    <w:multiLevelType w:val="hybridMultilevel"/>
    <w:tmpl w:val="7F28C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8C272B6"/>
    <w:multiLevelType w:val="multilevel"/>
    <w:tmpl w:val="FEF6D412"/>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32">
    <w:nsid w:val="4C4B0C56"/>
    <w:multiLevelType w:val="hybridMultilevel"/>
    <w:tmpl w:val="3B00CD6E"/>
    <w:lvl w:ilvl="0" w:tplc="0419000B">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F357907"/>
    <w:multiLevelType w:val="hybridMultilevel"/>
    <w:tmpl w:val="C7B2A7AC"/>
    <w:lvl w:ilvl="0" w:tplc="C8C6EA70">
      <w:start w:val="1"/>
      <w:numFmt w:val="bullet"/>
      <w:lvlText w:val=""/>
      <w:lvlJc w:val="left"/>
      <w:pPr>
        <w:ind w:left="23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B907C48"/>
    <w:multiLevelType w:val="hybridMultilevel"/>
    <w:tmpl w:val="430EE5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F325B1B"/>
    <w:multiLevelType w:val="hybridMultilevel"/>
    <w:tmpl w:val="BDE20924"/>
    <w:lvl w:ilvl="0" w:tplc="24089FB0">
      <w:start w:val="1"/>
      <w:numFmt w:val="bullet"/>
      <w:lvlText w:val=""/>
      <w:lvlPicBulletId w:val="0"/>
      <w:lvlJc w:val="left"/>
      <w:pPr>
        <w:ind w:left="2623"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1EF5D9C"/>
    <w:multiLevelType w:val="hybridMultilevel"/>
    <w:tmpl w:val="F97E0B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4E73F02"/>
    <w:multiLevelType w:val="multilevel"/>
    <w:tmpl w:val="C22A48FA"/>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9">
    <w:nsid w:val="698E2FE9"/>
    <w:multiLevelType w:val="multilevel"/>
    <w:tmpl w:val="64B4A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A06377C"/>
    <w:multiLevelType w:val="multilevel"/>
    <w:tmpl w:val="6B146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E050C0E"/>
    <w:multiLevelType w:val="hybridMultilevel"/>
    <w:tmpl w:val="60D0853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EBD0D09"/>
    <w:multiLevelType w:val="hybridMultilevel"/>
    <w:tmpl w:val="50D423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1FA4D10"/>
    <w:multiLevelType w:val="multilevel"/>
    <w:tmpl w:val="2B302E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26C780A"/>
    <w:multiLevelType w:val="hybridMultilevel"/>
    <w:tmpl w:val="CA4E8F74"/>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E21CCDEE">
      <w:start w:val="1"/>
      <w:numFmt w:val="decimal"/>
      <w:lvlText w:val="%3."/>
      <w:lvlJc w:val="left"/>
      <w:pPr>
        <w:tabs>
          <w:tab w:val="num" w:pos="2160"/>
        </w:tabs>
        <w:ind w:left="2160" w:hanging="360"/>
      </w:pPr>
      <w:rPr>
        <w:rFonts w:ascii="Times New Roman" w:eastAsiaTheme="minorHAnsi"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8837B5B"/>
    <w:multiLevelType w:val="hybridMultilevel"/>
    <w:tmpl w:val="96FEF6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B1F3674"/>
    <w:multiLevelType w:val="hybridMultilevel"/>
    <w:tmpl w:val="7E0AC2A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72C0"/>
    <w:rsid w:val="009372C0"/>
    <w:rsid w:val="00C72F9B"/>
    <w:rsid w:val="00E43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C0"/>
  </w:style>
  <w:style w:type="paragraph" w:styleId="1">
    <w:name w:val="heading 1"/>
    <w:basedOn w:val="a"/>
    <w:link w:val="10"/>
    <w:qFormat/>
    <w:rsid w:val="009372C0"/>
    <w:pPr>
      <w:spacing w:before="100" w:beforeAutospacing="1" w:after="100" w:afterAutospacing="1" w:line="240" w:lineRule="auto"/>
      <w:outlineLvl w:val="0"/>
    </w:pPr>
    <w:rPr>
      <w:rFonts w:ascii="Arial" w:eastAsia="Arial Unicode MS" w:hAnsi="Arial" w:cs="Arial"/>
      <w:b/>
      <w:bCs/>
      <w:color w:val="003366"/>
      <w:kern w:val="36"/>
      <w:sz w:val="27"/>
      <w:szCs w:val="27"/>
      <w:lang w:eastAsia="ru-RU"/>
    </w:rPr>
  </w:style>
  <w:style w:type="paragraph" w:styleId="2">
    <w:name w:val="heading 2"/>
    <w:basedOn w:val="a"/>
    <w:next w:val="a"/>
    <w:link w:val="20"/>
    <w:semiHidden/>
    <w:unhideWhenUsed/>
    <w:qFormat/>
    <w:rsid w:val="009372C0"/>
    <w:pPr>
      <w:keepNext/>
      <w:spacing w:after="0" w:line="240" w:lineRule="auto"/>
      <w:jc w:val="center"/>
      <w:outlineLvl w:val="1"/>
    </w:pPr>
    <w:rPr>
      <w:rFonts w:ascii="Times New Roman" w:eastAsia="Times New Roman" w:hAnsi="Times New Roman" w:cs="Times New Roman"/>
      <w:b/>
      <w:bCs/>
      <w:sz w:val="24"/>
      <w:szCs w:val="24"/>
      <w:u w:val="single"/>
      <w:lang w:eastAsia="ru-RU"/>
    </w:rPr>
  </w:style>
  <w:style w:type="paragraph" w:styleId="3">
    <w:name w:val="heading 3"/>
    <w:basedOn w:val="a"/>
    <w:next w:val="a"/>
    <w:link w:val="30"/>
    <w:semiHidden/>
    <w:unhideWhenUsed/>
    <w:qFormat/>
    <w:rsid w:val="009372C0"/>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semiHidden/>
    <w:unhideWhenUsed/>
    <w:qFormat/>
    <w:rsid w:val="009372C0"/>
    <w:pPr>
      <w:keepNext/>
      <w:pBdr>
        <w:top w:val="dotted" w:sz="24" w:space="1" w:color="auto"/>
        <w:bottom w:val="dotted" w:sz="24" w:space="1" w:color="auto"/>
      </w:pBdr>
      <w:spacing w:after="0" w:line="240" w:lineRule="auto"/>
      <w:ind w:left="180" w:firstLine="900"/>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semiHidden/>
    <w:unhideWhenUsed/>
    <w:qFormat/>
    <w:rsid w:val="009372C0"/>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semiHidden/>
    <w:unhideWhenUsed/>
    <w:qFormat/>
    <w:rsid w:val="009372C0"/>
    <w:pPr>
      <w:keepNext/>
      <w:spacing w:after="0" w:line="240" w:lineRule="auto"/>
      <w:ind w:firstLine="54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semiHidden/>
    <w:unhideWhenUsed/>
    <w:qFormat/>
    <w:rsid w:val="009372C0"/>
    <w:pPr>
      <w:keepNext/>
      <w:spacing w:after="0" w:line="240" w:lineRule="auto"/>
      <w:jc w:val="center"/>
      <w:outlineLvl w:val="6"/>
    </w:pPr>
    <w:rPr>
      <w:rFonts w:ascii="Times New Roman" w:eastAsia="Times New Roman" w:hAnsi="Times New Roman" w:cs="Times New Roman"/>
      <w:sz w:val="40"/>
      <w:szCs w:val="24"/>
      <w:lang w:eastAsia="ru-RU"/>
    </w:rPr>
  </w:style>
  <w:style w:type="paragraph" w:styleId="8">
    <w:name w:val="heading 8"/>
    <w:basedOn w:val="a"/>
    <w:next w:val="a"/>
    <w:link w:val="80"/>
    <w:semiHidden/>
    <w:unhideWhenUsed/>
    <w:qFormat/>
    <w:rsid w:val="009372C0"/>
    <w:pPr>
      <w:keepNext/>
      <w:spacing w:after="0" w:line="240" w:lineRule="auto"/>
      <w:jc w:val="center"/>
      <w:outlineLvl w:val="7"/>
    </w:pPr>
    <w:rPr>
      <w:rFonts w:ascii="Times New Roman" w:eastAsia="Times New Roman" w:hAnsi="Times New Roman" w:cs="Times New Roman"/>
      <w:b/>
      <w:bCs/>
      <w:i/>
      <w:iCs/>
      <w:sz w:val="28"/>
      <w:szCs w:val="24"/>
      <w:lang w:eastAsia="ru-RU"/>
    </w:rPr>
  </w:style>
  <w:style w:type="paragraph" w:styleId="9">
    <w:name w:val="heading 9"/>
    <w:basedOn w:val="a"/>
    <w:next w:val="a"/>
    <w:link w:val="90"/>
    <w:semiHidden/>
    <w:unhideWhenUsed/>
    <w:qFormat/>
    <w:rsid w:val="009372C0"/>
    <w:pPr>
      <w:keepNext/>
      <w:spacing w:after="0" w:line="240" w:lineRule="auto"/>
      <w:ind w:left="180"/>
      <w:jc w:val="both"/>
      <w:outlineLvl w:val="8"/>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2C0"/>
    <w:rPr>
      <w:rFonts w:ascii="Arial" w:eastAsia="Arial Unicode MS" w:hAnsi="Arial" w:cs="Arial"/>
      <w:b/>
      <w:bCs/>
      <w:color w:val="003366"/>
      <w:kern w:val="36"/>
      <w:sz w:val="27"/>
      <w:szCs w:val="27"/>
      <w:lang w:eastAsia="ru-RU"/>
    </w:rPr>
  </w:style>
  <w:style w:type="character" w:customStyle="1" w:styleId="20">
    <w:name w:val="Заголовок 2 Знак"/>
    <w:basedOn w:val="a0"/>
    <w:link w:val="2"/>
    <w:semiHidden/>
    <w:rsid w:val="009372C0"/>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semiHidden/>
    <w:rsid w:val="009372C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9372C0"/>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9372C0"/>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9372C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9372C0"/>
    <w:rPr>
      <w:rFonts w:ascii="Times New Roman" w:eastAsia="Times New Roman" w:hAnsi="Times New Roman" w:cs="Times New Roman"/>
      <w:sz w:val="40"/>
      <w:szCs w:val="24"/>
      <w:lang w:eastAsia="ru-RU"/>
    </w:rPr>
  </w:style>
  <w:style w:type="character" w:customStyle="1" w:styleId="80">
    <w:name w:val="Заголовок 8 Знак"/>
    <w:basedOn w:val="a0"/>
    <w:link w:val="8"/>
    <w:semiHidden/>
    <w:rsid w:val="009372C0"/>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semiHidden/>
    <w:rsid w:val="009372C0"/>
    <w:rPr>
      <w:rFonts w:ascii="Times New Roman" w:eastAsia="Times New Roman" w:hAnsi="Times New Roman" w:cs="Times New Roman"/>
      <w:b/>
      <w:bCs/>
      <w:sz w:val="32"/>
      <w:szCs w:val="24"/>
      <w:lang w:eastAsia="ru-RU"/>
    </w:rPr>
  </w:style>
  <w:style w:type="character" w:styleId="a3">
    <w:name w:val="Hyperlink"/>
    <w:basedOn w:val="a0"/>
    <w:semiHidden/>
    <w:unhideWhenUsed/>
    <w:rsid w:val="009372C0"/>
    <w:rPr>
      <w:color w:val="0000FF"/>
      <w:u w:val="single"/>
    </w:rPr>
  </w:style>
  <w:style w:type="character" w:styleId="a4">
    <w:name w:val="FollowedHyperlink"/>
    <w:basedOn w:val="a0"/>
    <w:uiPriority w:val="99"/>
    <w:semiHidden/>
    <w:unhideWhenUsed/>
    <w:rsid w:val="009372C0"/>
    <w:rPr>
      <w:color w:val="800080" w:themeColor="followedHyperlink"/>
      <w:u w:val="single"/>
    </w:rPr>
  </w:style>
  <w:style w:type="paragraph" w:styleId="a5">
    <w:name w:val="Normal (Web)"/>
    <w:basedOn w:val="a"/>
    <w:semiHidden/>
    <w:unhideWhenUsed/>
    <w:rsid w:val="009372C0"/>
    <w:pPr>
      <w:spacing w:before="100" w:beforeAutospacing="1" w:after="100" w:afterAutospacing="1" w:line="240" w:lineRule="auto"/>
    </w:pPr>
    <w:rPr>
      <w:rFonts w:ascii="Verdana" w:eastAsia="Times New Roman" w:hAnsi="Verdana" w:cs="Times New Roman"/>
      <w:color w:val="660000"/>
      <w:sz w:val="18"/>
      <w:szCs w:val="18"/>
      <w:lang w:eastAsia="ru-RU"/>
    </w:rPr>
  </w:style>
  <w:style w:type="paragraph" w:styleId="a6">
    <w:name w:val="header"/>
    <w:basedOn w:val="a"/>
    <w:link w:val="11"/>
    <w:semiHidden/>
    <w:unhideWhenUsed/>
    <w:rsid w:val="009372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9372C0"/>
  </w:style>
  <w:style w:type="paragraph" w:styleId="a8">
    <w:name w:val="footer"/>
    <w:basedOn w:val="a"/>
    <w:link w:val="12"/>
    <w:semiHidden/>
    <w:unhideWhenUsed/>
    <w:rsid w:val="009372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9372C0"/>
  </w:style>
  <w:style w:type="paragraph" w:styleId="aa">
    <w:name w:val="Title"/>
    <w:basedOn w:val="a"/>
    <w:link w:val="ab"/>
    <w:qFormat/>
    <w:rsid w:val="009372C0"/>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9372C0"/>
    <w:rPr>
      <w:rFonts w:ascii="Times New Roman" w:eastAsia="Times New Roman" w:hAnsi="Times New Roman" w:cs="Times New Roman"/>
      <w:sz w:val="32"/>
      <w:szCs w:val="24"/>
      <w:lang w:eastAsia="ru-RU"/>
    </w:rPr>
  </w:style>
  <w:style w:type="paragraph" w:styleId="ac">
    <w:name w:val="Body Text"/>
    <w:basedOn w:val="a"/>
    <w:link w:val="ad"/>
    <w:semiHidden/>
    <w:unhideWhenUsed/>
    <w:rsid w:val="009372C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9372C0"/>
    <w:rPr>
      <w:rFonts w:ascii="Times New Roman" w:eastAsia="Times New Roman" w:hAnsi="Times New Roman" w:cs="Times New Roman"/>
      <w:sz w:val="24"/>
      <w:szCs w:val="24"/>
      <w:lang w:eastAsia="ru-RU"/>
    </w:rPr>
  </w:style>
  <w:style w:type="paragraph" w:styleId="ae">
    <w:name w:val="Body Text Indent"/>
    <w:basedOn w:val="a"/>
    <w:link w:val="af"/>
    <w:unhideWhenUsed/>
    <w:rsid w:val="009372C0"/>
    <w:pPr>
      <w:tabs>
        <w:tab w:val="left" w:pos="8640"/>
      </w:tabs>
      <w:spacing w:after="0" w:line="240" w:lineRule="auto"/>
      <w:ind w:firstLine="180"/>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9372C0"/>
    <w:rPr>
      <w:rFonts w:ascii="Times New Roman" w:eastAsia="Times New Roman" w:hAnsi="Times New Roman" w:cs="Times New Roman"/>
      <w:sz w:val="24"/>
      <w:szCs w:val="24"/>
      <w:lang w:eastAsia="ru-RU"/>
    </w:rPr>
  </w:style>
  <w:style w:type="paragraph" w:styleId="af0">
    <w:name w:val="Subtitle"/>
    <w:basedOn w:val="a"/>
    <w:link w:val="13"/>
    <w:qFormat/>
    <w:rsid w:val="009372C0"/>
    <w:pPr>
      <w:spacing w:after="0" w:line="240" w:lineRule="auto"/>
      <w:jc w:val="center"/>
    </w:pPr>
    <w:rPr>
      <w:sz w:val="28"/>
      <w:szCs w:val="24"/>
    </w:rPr>
  </w:style>
  <w:style w:type="character" w:customStyle="1" w:styleId="af1">
    <w:name w:val="Подзаголовок Знак"/>
    <w:basedOn w:val="a0"/>
    <w:link w:val="af0"/>
    <w:rsid w:val="009372C0"/>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10"/>
    <w:semiHidden/>
    <w:unhideWhenUsed/>
    <w:rsid w:val="009372C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9372C0"/>
  </w:style>
  <w:style w:type="paragraph" w:styleId="31">
    <w:name w:val="Body Text 3"/>
    <w:basedOn w:val="a"/>
    <w:link w:val="310"/>
    <w:semiHidden/>
    <w:unhideWhenUsed/>
    <w:rsid w:val="009372C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9372C0"/>
    <w:rPr>
      <w:sz w:val="16"/>
      <w:szCs w:val="16"/>
    </w:rPr>
  </w:style>
  <w:style w:type="paragraph" w:styleId="23">
    <w:name w:val="Body Text Indent 2"/>
    <w:basedOn w:val="a"/>
    <w:link w:val="211"/>
    <w:semiHidden/>
    <w:unhideWhenUsed/>
    <w:rsid w:val="009372C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9372C0"/>
  </w:style>
  <w:style w:type="paragraph" w:styleId="33">
    <w:name w:val="Body Text Indent 3"/>
    <w:basedOn w:val="a"/>
    <w:link w:val="34"/>
    <w:semiHidden/>
    <w:unhideWhenUsed/>
    <w:rsid w:val="009372C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9372C0"/>
    <w:rPr>
      <w:rFonts w:ascii="Times New Roman" w:eastAsia="Times New Roman" w:hAnsi="Times New Roman" w:cs="Times New Roman"/>
      <w:sz w:val="16"/>
      <w:szCs w:val="16"/>
      <w:lang w:eastAsia="ru-RU"/>
    </w:rPr>
  </w:style>
  <w:style w:type="paragraph" w:styleId="af2">
    <w:name w:val="Document Map"/>
    <w:basedOn w:val="a"/>
    <w:link w:val="14"/>
    <w:semiHidden/>
    <w:unhideWhenUsed/>
    <w:rsid w:val="009372C0"/>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9372C0"/>
    <w:rPr>
      <w:rFonts w:ascii="Tahoma" w:hAnsi="Tahoma" w:cs="Tahoma"/>
      <w:sz w:val="16"/>
      <w:szCs w:val="16"/>
    </w:rPr>
  </w:style>
  <w:style w:type="paragraph" w:styleId="af4">
    <w:name w:val="Balloon Text"/>
    <w:basedOn w:val="a"/>
    <w:link w:val="af5"/>
    <w:uiPriority w:val="99"/>
    <w:semiHidden/>
    <w:unhideWhenUsed/>
    <w:rsid w:val="009372C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9372C0"/>
    <w:rPr>
      <w:rFonts w:ascii="Tahoma" w:eastAsia="Times New Roman" w:hAnsi="Tahoma" w:cs="Tahoma"/>
      <w:sz w:val="16"/>
      <w:szCs w:val="16"/>
      <w:lang w:eastAsia="ru-RU"/>
    </w:rPr>
  </w:style>
  <w:style w:type="paragraph" w:styleId="af6">
    <w:name w:val="No Spacing"/>
    <w:uiPriority w:val="1"/>
    <w:qFormat/>
    <w:rsid w:val="009372C0"/>
    <w:pPr>
      <w:spacing w:after="0" w:line="240" w:lineRule="auto"/>
    </w:pPr>
    <w:rPr>
      <w:rFonts w:ascii="Calibri" w:eastAsia="Calibri" w:hAnsi="Calibri" w:cs="Times New Roman"/>
    </w:rPr>
  </w:style>
  <w:style w:type="character" w:customStyle="1" w:styleId="af7">
    <w:name w:val="Абзац списка Знак"/>
    <w:basedOn w:val="a0"/>
    <w:link w:val="af8"/>
    <w:uiPriority w:val="34"/>
    <w:locked/>
    <w:rsid w:val="009372C0"/>
  </w:style>
  <w:style w:type="paragraph" w:styleId="af8">
    <w:name w:val="List Paragraph"/>
    <w:basedOn w:val="a"/>
    <w:link w:val="af7"/>
    <w:uiPriority w:val="34"/>
    <w:qFormat/>
    <w:rsid w:val="009372C0"/>
    <w:pPr>
      <w:ind w:left="720"/>
      <w:contextualSpacing/>
    </w:pPr>
  </w:style>
  <w:style w:type="paragraph" w:customStyle="1" w:styleId="ConsNormal">
    <w:name w:val="ConsNormal"/>
    <w:semiHidden/>
    <w:rsid w:val="009372C0"/>
    <w:pPr>
      <w:widowControl w:val="0"/>
      <w:spacing w:after="0" w:line="240" w:lineRule="auto"/>
      <w:ind w:firstLine="720"/>
    </w:pPr>
    <w:rPr>
      <w:rFonts w:ascii="Arial" w:eastAsia="Times New Roman" w:hAnsi="Arial" w:cs="Arial"/>
      <w:sz w:val="20"/>
      <w:szCs w:val="20"/>
      <w:lang w:eastAsia="ru-RU"/>
    </w:rPr>
  </w:style>
  <w:style w:type="paragraph" w:customStyle="1" w:styleId="stile1">
    <w:name w:val="stile1"/>
    <w:basedOn w:val="a"/>
    <w:semiHidden/>
    <w:rsid w:val="009372C0"/>
    <w:pPr>
      <w:spacing w:before="40" w:after="40" w:line="240" w:lineRule="auto"/>
    </w:pPr>
    <w:rPr>
      <w:rFonts w:ascii="Times New Roman" w:eastAsia="Times New Roman" w:hAnsi="Times New Roman" w:cs="Times New Roman"/>
      <w:i/>
      <w:iCs/>
      <w:sz w:val="20"/>
      <w:szCs w:val="20"/>
      <w:lang w:eastAsia="ru-RU"/>
    </w:rPr>
  </w:style>
  <w:style w:type="paragraph" w:customStyle="1" w:styleId="text">
    <w:name w:val="text"/>
    <w:basedOn w:val="a"/>
    <w:semiHidden/>
    <w:rsid w:val="009372C0"/>
    <w:pPr>
      <w:spacing w:before="200" w:line="320" w:lineRule="atLeast"/>
    </w:pPr>
    <w:rPr>
      <w:rFonts w:ascii="Times New Roman" w:eastAsia="Times New Roman" w:hAnsi="Times New Roman" w:cs="Times New Roman"/>
      <w:color w:val="192C71"/>
      <w:sz w:val="24"/>
      <w:szCs w:val="24"/>
      <w:lang w:eastAsia="ru-RU"/>
    </w:rPr>
  </w:style>
  <w:style w:type="paragraph" w:customStyle="1" w:styleId="af9">
    <w:name w:val="Знак Знак Знак"/>
    <w:basedOn w:val="a"/>
    <w:semiHidden/>
    <w:rsid w:val="009372C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a">
    <w:name w:val="Знак"/>
    <w:basedOn w:val="a"/>
    <w:autoRedefine/>
    <w:semiHidden/>
    <w:rsid w:val="009372C0"/>
    <w:pPr>
      <w:spacing w:after="160" w:line="240" w:lineRule="exact"/>
      <w:jc w:val="both"/>
    </w:pPr>
    <w:rPr>
      <w:rFonts w:ascii="Times New Roman" w:eastAsia="Times New Roman" w:hAnsi="Times New Roman" w:cs="Times New Roman"/>
      <w:sz w:val="28"/>
      <w:szCs w:val="28"/>
      <w:lang w:val="en-US"/>
    </w:rPr>
  </w:style>
  <w:style w:type="paragraph" w:customStyle="1" w:styleId="msotitle3">
    <w:name w:val="msotitle3"/>
    <w:semiHidden/>
    <w:rsid w:val="009372C0"/>
    <w:pPr>
      <w:spacing w:after="0" w:line="240" w:lineRule="auto"/>
    </w:pPr>
    <w:rPr>
      <w:rFonts w:ascii="Book Antiqua" w:eastAsia="Times New Roman" w:hAnsi="Book Antiqua" w:cs="Times New Roman"/>
      <w:color w:val="6666CC"/>
      <w:kern w:val="28"/>
      <w:sz w:val="40"/>
      <w:szCs w:val="40"/>
      <w:lang w:eastAsia="ru-RU"/>
    </w:rPr>
  </w:style>
  <w:style w:type="paragraph" w:customStyle="1" w:styleId="afb">
    <w:name w:val="Знак Знак Знак Знак Знак Знак Знак Знак Знак Знак Знак Знак Знак Знак Знак Знак Знак Знак Знак Знак Знак"/>
    <w:basedOn w:val="a"/>
    <w:semiHidden/>
    <w:rsid w:val="009372C0"/>
    <w:pPr>
      <w:spacing w:after="160" w:line="240" w:lineRule="exact"/>
    </w:pPr>
    <w:rPr>
      <w:rFonts w:ascii="Arial" w:eastAsia="Times New Roman" w:hAnsi="Arial" w:cs="Arial"/>
      <w:sz w:val="20"/>
      <w:szCs w:val="20"/>
      <w:lang w:val="en-US"/>
    </w:rPr>
  </w:style>
  <w:style w:type="paragraph" w:customStyle="1" w:styleId="group3">
    <w:name w:val="group3"/>
    <w:basedOn w:val="a"/>
    <w:semiHidden/>
    <w:rsid w:val="009372C0"/>
    <w:pPr>
      <w:spacing w:before="100" w:beforeAutospacing="1" w:after="100" w:afterAutospacing="1" w:line="240" w:lineRule="auto"/>
    </w:pPr>
    <w:rPr>
      <w:rFonts w:ascii="Arial" w:eastAsia="Times New Roman" w:hAnsi="Arial" w:cs="Arial"/>
      <w:color w:val="333333"/>
      <w:sz w:val="20"/>
      <w:szCs w:val="20"/>
      <w:lang w:eastAsia="ru-RU"/>
    </w:rPr>
  </w:style>
  <w:style w:type="character" w:customStyle="1" w:styleId="15">
    <w:name w:val="Стиль1 Знак"/>
    <w:basedOn w:val="af7"/>
    <w:link w:val="16"/>
    <w:semiHidden/>
    <w:locked/>
    <w:rsid w:val="009372C0"/>
    <w:rPr>
      <w:rFonts w:ascii="Times New Roman" w:hAnsi="Times New Roman" w:cs="Times New Roman"/>
    </w:rPr>
  </w:style>
  <w:style w:type="paragraph" w:customStyle="1" w:styleId="16">
    <w:name w:val="Стиль1"/>
    <w:basedOn w:val="af8"/>
    <w:link w:val="15"/>
    <w:semiHidden/>
    <w:qFormat/>
    <w:rsid w:val="009372C0"/>
    <w:pPr>
      <w:spacing w:after="0" w:line="240" w:lineRule="auto"/>
      <w:ind w:left="1077"/>
    </w:pPr>
    <w:rPr>
      <w:rFonts w:ascii="Times New Roman" w:hAnsi="Times New Roman" w:cs="Times New Roman"/>
    </w:rPr>
  </w:style>
  <w:style w:type="character" w:customStyle="1" w:styleId="11">
    <w:name w:val="Верхний колонтитул Знак1"/>
    <w:basedOn w:val="a0"/>
    <w:link w:val="a6"/>
    <w:semiHidden/>
    <w:locked/>
    <w:rsid w:val="009372C0"/>
    <w:rPr>
      <w:rFonts w:ascii="Times New Roman" w:eastAsia="Times New Roman" w:hAnsi="Times New Roman" w:cs="Times New Roman"/>
      <w:sz w:val="24"/>
      <w:szCs w:val="24"/>
      <w:lang w:eastAsia="ru-RU"/>
    </w:rPr>
  </w:style>
  <w:style w:type="character" w:customStyle="1" w:styleId="12">
    <w:name w:val="Нижний колонтитул Знак1"/>
    <w:basedOn w:val="a0"/>
    <w:link w:val="a8"/>
    <w:semiHidden/>
    <w:locked/>
    <w:rsid w:val="009372C0"/>
    <w:rPr>
      <w:rFonts w:ascii="Times New Roman" w:eastAsia="Times New Roman" w:hAnsi="Times New Roman" w:cs="Times New Roman"/>
      <w:sz w:val="24"/>
      <w:szCs w:val="24"/>
      <w:lang w:eastAsia="ru-RU"/>
    </w:rPr>
  </w:style>
  <w:style w:type="character" w:customStyle="1" w:styleId="13">
    <w:name w:val="Подзаголовок Знак1"/>
    <w:basedOn w:val="a0"/>
    <w:link w:val="af0"/>
    <w:locked/>
    <w:rsid w:val="009372C0"/>
    <w:rPr>
      <w:sz w:val="28"/>
      <w:szCs w:val="24"/>
    </w:rPr>
  </w:style>
  <w:style w:type="character" w:customStyle="1" w:styleId="210">
    <w:name w:val="Основной текст 2 Знак1"/>
    <w:basedOn w:val="a0"/>
    <w:link w:val="21"/>
    <w:semiHidden/>
    <w:locked/>
    <w:rsid w:val="009372C0"/>
    <w:rPr>
      <w:rFonts w:ascii="Times New Roman" w:eastAsia="Times New Roman" w:hAnsi="Times New Roman" w:cs="Times New Roman"/>
      <w:sz w:val="24"/>
      <w:szCs w:val="24"/>
      <w:lang w:eastAsia="ru-RU"/>
    </w:rPr>
  </w:style>
  <w:style w:type="character" w:customStyle="1" w:styleId="310">
    <w:name w:val="Основной текст 3 Знак1"/>
    <w:basedOn w:val="a0"/>
    <w:link w:val="31"/>
    <w:semiHidden/>
    <w:locked/>
    <w:rsid w:val="009372C0"/>
    <w:rPr>
      <w:rFonts w:ascii="Times New Roman" w:eastAsia="Times New Roman" w:hAnsi="Times New Roman" w:cs="Times New Roman"/>
      <w:sz w:val="16"/>
      <w:szCs w:val="16"/>
      <w:lang w:eastAsia="ru-RU"/>
    </w:rPr>
  </w:style>
  <w:style w:type="character" w:customStyle="1" w:styleId="211">
    <w:name w:val="Основной текст с отступом 2 Знак1"/>
    <w:basedOn w:val="a0"/>
    <w:link w:val="23"/>
    <w:semiHidden/>
    <w:locked/>
    <w:rsid w:val="009372C0"/>
    <w:rPr>
      <w:rFonts w:ascii="Times New Roman" w:eastAsia="Times New Roman" w:hAnsi="Times New Roman" w:cs="Times New Roman"/>
      <w:sz w:val="24"/>
      <w:szCs w:val="24"/>
      <w:lang w:eastAsia="ru-RU"/>
    </w:rPr>
  </w:style>
  <w:style w:type="character" w:customStyle="1" w:styleId="14">
    <w:name w:val="Схема документа Знак1"/>
    <w:basedOn w:val="a0"/>
    <w:link w:val="af2"/>
    <w:semiHidden/>
    <w:locked/>
    <w:rsid w:val="009372C0"/>
    <w:rPr>
      <w:rFonts w:ascii="Tahoma" w:eastAsia="Times New Roman" w:hAnsi="Tahoma" w:cs="Tahoma"/>
      <w:sz w:val="20"/>
      <w:szCs w:val="20"/>
      <w:shd w:val="clear" w:color="auto" w:fill="000080"/>
      <w:lang w:eastAsia="ru-RU"/>
    </w:rPr>
  </w:style>
  <w:style w:type="character" w:customStyle="1" w:styleId="Zag11">
    <w:name w:val="Zag_11"/>
    <w:uiPriority w:val="99"/>
    <w:rsid w:val="009372C0"/>
  </w:style>
  <w:style w:type="character" w:customStyle="1" w:styleId="contentheading2">
    <w:name w:val="contentheading2"/>
    <w:basedOn w:val="a0"/>
    <w:rsid w:val="009372C0"/>
    <w:rPr>
      <w:rFonts w:ascii="Times New Roman" w:hAnsi="Times New Roman" w:cs="Times New Roman" w:hint="default"/>
      <w:color w:val="990000"/>
      <w:sz w:val="27"/>
      <w:szCs w:val="27"/>
      <w:u w:val="single"/>
    </w:rPr>
  </w:style>
  <w:style w:type="table" w:styleId="afc">
    <w:name w:val="Table Grid"/>
    <w:basedOn w:val="a1"/>
    <w:uiPriority w:val="59"/>
    <w:rsid w:val="009372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d">
    <w:name w:val="Strong"/>
    <w:basedOn w:val="a0"/>
    <w:qFormat/>
    <w:rsid w:val="009372C0"/>
    <w:rPr>
      <w:b/>
      <w:bCs/>
    </w:rPr>
  </w:style>
</w:styles>
</file>

<file path=word/webSettings.xml><?xml version="1.0" encoding="utf-8"?>
<w:webSettings xmlns:r="http://schemas.openxmlformats.org/officeDocument/2006/relationships" xmlns:w="http://schemas.openxmlformats.org/wordprocessingml/2006/main">
  <w:divs>
    <w:div w:id="5321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microsoft.com/office/2007/relationships/diagramDrawing" Target="diagrams/drawing1.xml"/><Relationship Id="rId5" Type="http://schemas.openxmlformats.org/officeDocument/2006/relationships/hyperlink" Target="http://standart.edu.ru/"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a:solidFill>
                  <a:sysClr val="windowText" lastClr="000000"/>
                </a:solidFill>
              </a:rPr>
              <a:t>Образовательный мониторинг</a:t>
            </a:r>
          </a:p>
        </c:rich>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itle>
    <c:plotArea>
      <c:layout/>
      <c:barChart>
        <c:barDir val="col"/>
        <c:grouping val="clustered"/>
        <c:ser>
          <c:idx val="0"/>
          <c:order val="0"/>
          <c:tx>
            <c:strRef>
              <c:f>Лист1!$B$1</c:f>
              <c:strCache>
                <c:ptCount val="1"/>
                <c:pt idx="0">
                  <c:v>Уровень базовой и повышенной подготовки</c:v>
                </c:pt>
              </c:strCache>
            </c:strRef>
          </c:tx>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0"/>
            </a:gradFill>
          </c:spPr>
          <c:dLbls>
            <c:txPr>
              <a:bodyPr/>
              <a:lstStyle/>
              <a:p>
                <a:pPr>
                  <a:defRPr>
                    <a:solidFill>
                      <a:sysClr val="windowText" lastClr="000000"/>
                    </a:solidFill>
                  </a:defRPr>
                </a:pPr>
                <a:endParaRPr lang="ru-RU"/>
              </a:p>
            </c:txPr>
            <c:dLblPos val="outEnd"/>
            <c:showVal val="1"/>
          </c:dLbls>
          <c:cat>
            <c:strRef>
              <c:f>Лист1!$A$2:$A$5</c:f>
              <c:strCache>
                <c:ptCount val="3"/>
                <c:pt idx="0">
                  <c:v>Входная диагностика</c:v>
                </c:pt>
                <c:pt idx="1">
                  <c:v>Результаты 1 полугодия</c:v>
                </c:pt>
                <c:pt idx="2">
                  <c:v>Результаты года</c:v>
                </c:pt>
              </c:strCache>
            </c:strRef>
          </c:cat>
          <c:val>
            <c:numRef>
              <c:f>Лист1!$B$2:$B$5</c:f>
              <c:numCache>
                <c:formatCode>General</c:formatCode>
                <c:ptCount val="4"/>
                <c:pt idx="0">
                  <c:v>14</c:v>
                </c:pt>
                <c:pt idx="1">
                  <c:v>14</c:v>
                </c:pt>
                <c:pt idx="2">
                  <c:v>22</c:v>
                </c:pt>
              </c:numCache>
            </c:numRef>
          </c:val>
        </c:ser>
        <c:ser>
          <c:idx val="1"/>
          <c:order val="1"/>
          <c:tx>
            <c:strRef>
              <c:f>Лист1!$C$1</c:f>
              <c:strCache>
                <c:ptCount val="1"/>
                <c:pt idx="0">
                  <c:v>Уровень базовой подготовки</c:v>
                </c:pt>
              </c:strCache>
            </c:strRef>
          </c:tx>
          <c:spPr>
            <a:gradFill flip="none" rotWithShape="1">
              <a:gsLst>
                <a:gs pos="0">
                  <a:srgbClr val="000082"/>
                </a:gs>
                <a:gs pos="30000">
                  <a:srgbClr val="66008F"/>
                </a:gs>
                <a:gs pos="64999">
                  <a:srgbClr val="BA0066"/>
                </a:gs>
                <a:gs pos="89999">
                  <a:srgbClr val="FF0000"/>
                </a:gs>
                <a:gs pos="100000">
                  <a:srgbClr val="FF8200"/>
                </a:gs>
              </a:gsLst>
              <a:lin ang="2700000" scaled="1"/>
              <a:tileRect/>
            </a:gradFill>
          </c:spPr>
          <c:dLbls>
            <c:txPr>
              <a:bodyPr/>
              <a:lstStyle/>
              <a:p>
                <a:pPr>
                  <a:defRPr>
                    <a:solidFill>
                      <a:sysClr val="windowText" lastClr="000000"/>
                    </a:solidFill>
                  </a:defRPr>
                </a:pPr>
                <a:endParaRPr lang="ru-RU"/>
              </a:p>
            </c:txPr>
            <c:showVal val="1"/>
          </c:dLbls>
          <c:cat>
            <c:strRef>
              <c:f>Лист1!$A$2:$A$5</c:f>
              <c:strCache>
                <c:ptCount val="3"/>
                <c:pt idx="0">
                  <c:v>Входная диагностика</c:v>
                </c:pt>
                <c:pt idx="1">
                  <c:v>Результаты 1 полугодия</c:v>
                </c:pt>
                <c:pt idx="2">
                  <c:v>Результаты года</c:v>
                </c:pt>
              </c:strCache>
            </c:strRef>
          </c:cat>
          <c:val>
            <c:numRef>
              <c:f>Лист1!$C$2:$C$5</c:f>
              <c:numCache>
                <c:formatCode>General</c:formatCode>
                <c:ptCount val="4"/>
                <c:pt idx="0">
                  <c:v>50</c:v>
                </c:pt>
                <c:pt idx="1">
                  <c:v>57</c:v>
                </c:pt>
                <c:pt idx="2">
                  <c:v>64</c:v>
                </c:pt>
              </c:numCache>
            </c:numRef>
          </c:val>
        </c:ser>
        <c:ser>
          <c:idx val="2"/>
          <c:order val="2"/>
          <c:tx>
            <c:strRef>
              <c:f>Лист1!$D$1</c:f>
              <c:strCache>
                <c:ptCount val="1"/>
                <c:pt idx="0">
                  <c:v>Не достигли уровня базовой подготовки</c:v>
                </c:pt>
              </c:strCache>
            </c:strRef>
          </c:tx>
          <c:spPr>
            <a:gradFill flip="none" rotWithShape="1">
              <a:gsLst>
                <a:gs pos="0">
                  <a:srgbClr val="FF3399"/>
                </a:gs>
                <a:gs pos="25000">
                  <a:srgbClr val="FF6633"/>
                </a:gs>
                <a:gs pos="50000">
                  <a:srgbClr val="FFFF00"/>
                </a:gs>
                <a:gs pos="75000">
                  <a:srgbClr val="01A78F"/>
                </a:gs>
                <a:gs pos="100000">
                  <a:srgbClr val="3366FF"/>
                </a:gs>
              </a:gsLst>
              <a:lin ang="2700000" scaled="1"/>
              <a:tileRect/>
            </a:gradFill>
            <a:ln>
              <a:noFill/>
            </a:ln>
            <a:effectLst>
              <a:outerShdw blurRad="40000" dist="23000" dir="5400000" rotWithShape="0">
                <a:srgbClr val="00B0F0">
                  <a:alpha val="35000"/>
                </a:srgbClr>
              </a:outerShdw>
            </a:effectLst>
          </c:spPr>
          <c:dLbls>
            <c:txPr>
              <a:bodyPr/>
              <a:lstStyle/>
              <a:p>
                <a:pPr>
                  <a:defRPr>
                    <a:solidFill>
                      <a:sysClr val="windowText" lastClr="000000"/>
                    </a:solidFill>
                  </a:defRPr>
                </a:pPr>
                <a:endParaRPr lang="ru-RU"/>
              </a:p>
            </c:txPr>
            <c:showVal val="1"/>
          </c:dLbls>
          <c:cat>
            <c:strRef>
              <c:f>Лист1!$A$2:$A$5</c:f>
              <c:strCache>
                <c:ptCount val="3"/>
                <c:pt idx="0">
                  <c:v>Входная диагностика</c:v>
                </c:pt>
                <c:pt idx="1">
                  <c:v>Результаты 1 полугодия</c:v>
                </c:pt>
                <c:pt idx="2">
                  <c:v>Результаты года</c:v>
                </c:pt>
              </c:strCache>
            </c:strRef>
          </c:cat>
          <c:val>
            <c:numRef>
              <c:f>Лист1!$D$2:$D$5</c:f>
              <c:numCache>
                <c:formatCode>General</c:formatCode>
                <c:ptCount val="4"/>
                <c:pt idx="0">
                  <c:v>36</c:v>
                </c:pt>
                <c:pt idx="1">
                  <c:v>29</c:v>
                </c:pt>
                <c:pt idx="2">
                  <c:v>14</c:v>
                </c:pt>
              </c:numCache>
            </c:numRef>
          </c:val>
        </c:ser>
        <c:dLbls>
          <c:showVal val="1"/>
        </c:dLbls>
        <c:gapWidth val="135"/>
        <c:axId val="117178752"/>
        <c:axId val="117180288"/>
      </c:barChart>
      <c:catAx>
        <c:axId val="117178752"/>
        <c:scaling>
          <c:orientation val="minMax"/>
        </c:scaling>
        <c:axPos val="b"/>
        <c:numFmt formatCode="General" sourceLinked="1"/>
        <c:tickLblPos val="nextTo"/>
        <c:txPr>
          <a:bodyPr/>
          <a:lstStyle/>
          <a:p>
            <a:pPr>
              <a:defRPr>
                <a:solidFill>
                  <a:sysClr val="windowText" lastClr="000000"/>
                </a:solidFill>
              </a:defRPr>
            </a:pPr>
            <a:endParaRPr lang="ru-RU"/>
          </a:p>
        </c:txPr>
        <c:crossAx val="117180288"/>
        <c:crosses val="autoZero"/>
        <c:auto val="1"/>
        <c:lblAlgn val="ctr"/>
        <c:lblOffset val="100"/>
      </c:catAx>
      <c:valAx>
        <c:axId val="117180288"/>
        <c:scaling>
          <c:orientation val="minMax"/>
          <c:max val="100"/>
          <c:min val="0"/>
        </c:scaling>
        <c:axPos val="l"/>
        <c:majorGridlines/>
        <c:numFmt formatCode="General" sourceLinked="1"/>
        <c:tickLblPos val="nextTo"/>
        <c:txPr>
          <a:bodyPr/>
          <a:lstStyle/>
          <a:p>
            <a:pPr>
              <a:defRPr>
                <a:solidFill>
                  <a:sysClr val="windowText" lastClr="000000"/>
                </a:solidFill>
              </a:defRPr>
            </a:pPr>
            <a:endParaRPr lang="ru-RU"/>
          </a:p>
        </c:txPr>
        <c:crossAx val="117178752"/>
        <c:crosses val="autoZero"/>
        <c:crossBetween val="between"/>
        <c:majorUnit val="10"/>
        <c:minorUnit val="0.2"/>
      </c:valAx>
      <c:spPr>
        <a:gradFill flip="none" rotWithShape="1">
          <a:gsLst>
            <a:gs pos="0">
              <a:srgbClr val="5E9EFF"/>
            </a:gs>
            <a:gs pos="39999">
              <a:srgbClr val="85C2FF"/>
            </a:gs>
            <a:gs pos="70000">
              <a:srgbClr val="C4D6EB"/>
            </a:gs>
            <a:gs pos="100000">
              <a:srgbClr val="FFEBFA"/>
            </a:gs>
          </a:gsLst>
          <a:path path="circle">
            <a:fillToRect l="100000" t="100000"/>
          </a:path>
          <a:tileRect r="-100000" b="-100000"/>
        </a:gradFill>
      </c:spPr>
    </c:plotArea>
    <c:legend>
      <c:legendPos val="r"/>
      <c:layout>
        <c:manualLayout>
          <c:xMode val="edge"/>
          <c:yMode val="edge"/>
          <c:x val="0.65425531914893664"/>
          <c:y val="0.3961038961038969"/>
          <c:w val="0.33156028368794527"/>
          <c:h val="0.38961038961039052"/>
        </c:manualLayout>
      </c:layout>
      <c:txPr>
        <a:bodyPr/>
        <a:lstStyle/>
        <a:p>
          <a:pPr>
            <a:defRPr>
              <a:solidFill>
                <a:sysClr val="windowText" lastClr="000000"/>
              </a:solidFill>
            </a:defRPr>
          </a:pPr>
          <a:endParaRPr lang="ru-RU"/>
        </a:p>
      </c:txPr>
    </c:legend>
    <c:plotVisOnly val="1"/>
    <c:dispBlanksAs val="gap"/>
  </c:chart>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ru-RU"/>
    </a:p>
  </c:txPr>
  <c:externalData r:id="rId2"/>
  <c:userShapes r:id="rId3"/>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EF04F9-A7C3-4444-BE7E-D484DF102B68}"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ru-RU"/>
        </a:p>
      </dgm:t>
    </dgm:pt>
    <dgm:pt modelId="{F4141694-4043-4723-B80C-F091D9C5B162}">
      <dgm:prSet phldrT="[Текст]" custT="1"/>
      <dgm:spPr>
        <a:solidFill>
          <a:srgbClr val="800080"/>
        </a:solidFill>
        <a:ln w="76200">
          <a:solidFill>
            <a:srgbClr val="FFFF00"/>
          </a:solidFill>
        </a:ln>
        <a:effectLst>
          <a:glow rad="228600">
            <a:schemeClr val="accent3">
              <a:satMod val="175000"/>
              <a:alpha val="40000"/>
            </a:schemeClr>
          </a:glow>
        </a:effectLst>
        <a:scene3d>
          <a:camera prst="orthographicFront"/>
          <a:lightRig rig="threePt" dir="t"/>
        </a:scene3d>
        <a:sp3d>
          <a:bevelT prst="angle"/>
        </a:sp3d>
      </dgm:spPr>
      <dgm:t>
        <a:bodyPr/>
        <a:lstStyle/>
        <a:p>
          <a:r>
            <a:rPr lang="ru-RU" sz="1600" b="1">
              <a:solidFill>
                <a:srgbClr val="FFFF00"/>
              </a:solidFill>
            </a:rPr>
            <a:t>Внеурочная деятельность</a:t>
          </a:r>
        </a:p>
      </dgm:t>
    </dgm:pt>
    <dgm:pt modelId="{1D9D21E5-A620-4554-B1C8-AFBF757E8805}" type="parTrans" cxnId="{D9214901-A5B5-4669-8F65-4B80CF29B894}">
      <dgm:prSet/>
      <dgm:spPr/>
      <dgm:t>
        <a:bodyPr/>
        <a:lstStyle/>
        <a:p>
          <a:endParaRPr lang="ru-RU"/>
        </a:p>
      </dgm:t>
    </dgm:pt>
    <dgm:pt modelId="{82F2227F-7B21-4029-9C20-1950108B0B7B}" type="sibTrans" cxnId="{D9214901-A5B5-4669-8F65-4B80CF29B894}">
      <dgm:prSet/>
      <dgm:spPr/>
      <dgm:t>
        <a:bodyPr/>
        <a:lstStyle/>
        <a:p>
          <a:endParaRPr lang="ru-RU"/>
        </a:p>
      </dgm:t>
    </dgm:pt>
    <dgm:pt modelId="{C2838BCD-F7A2-4B74-A8DC-B1281520E96F}">
      <dgm:prSet phldrT="[Текст]" custT="1"/>
      <dgm:spPr>
        <a:solidFill>
          <a:srgbClr val="FF00FF"/>
        </a:solidFill>
        <a:ln w="76200">
          <a:solidFill>
            <a:srgbClr val="006600"/>
          </a:solidFill>
        </a:ln>
        <a:effectLst>
          <a:glow rad="228600">
            <a:schemeClr val="accent4">
              <a:satMod val="175000"/>
              <a:alpha val="40000"/>
            </a:schemeClr>
          </a:glow>
          <a:outerShdw blurRad="50800" dist="38100" dir="5400000" algn="t" rotWithShape="0">
            <a:prstClr val="black">
              <a:alpha val="40000"/>
            </a:prstClr>
          </a:outerShdw>
        </a:effectLst>
        <a:scene3d>
          <a:camera prst="perspectiveRight"/>
          <a:lightRig rig="harsh" dir="t">
            <a:rot lat="0" lon="0" rev="3000000"/>
          </a:lightRig>
        </a:scene3d>
        <a:sp3d extrusionH="254000" contourW="19050">
          <a:bevelT w="82550" h="44450" prst="angle"/>
          <a:bevelB w="82550" h="44450" prst="angle"/>
          <a:contourClr>
            <a:srgbClr val="FFFFFF"/>
          </a:contourClr>
        </a:sp3d>
      </dgm:spPr>
      <dgm:t>
        <a:bodyPr/>
        <a:lstStyle/>
        <a:p>
          <a:r>
            <a:rPr lang="ru-RU" sz="1000">
              <a:solidFill>
                <a:sysClr val="windowText" lastClr="000000"/>
              </a:solidFill>
            </a:rPr>
            <a:t>Спортивно-оздоровительное направление</a:t>
          </a:r>
        </a:p>
        <a:p>
          <a:r>
            <a:rPr lang="ru-RU" sz="1000" b="1">
              <a:solidFill>
                <a:sysClr val="windowText" lastClr="000000"/>
              </a:solidFill>
            </a:rPr>
            <a:t>"Здоровый ребенок..."</a:t>
          </a:r>
        </a:p>
      </dgm:t>
    </dgm:pt>
    <dgm:pt modelId="{CE6BC8A5-B073-449B-87C3-F05AF0B65EE9}" type="parTrans" cxnId="{2E7586AC-1447-41D8-ADD4-B2E5994BCBDE}">
      <dgm:prSet/>
      <dgm:spPr>
        <a:scene3d>
          <a:camera prst="orthographicFront"/>
          <a:lightRig rig="threePt" dir="t"/>
        </a:scene3d>
        <a:sp3d>
          <a:bevelT prst="angle"/>
        </a:sp3d>
      </dgm:spPr>
      <dgm:t>
        <a:bodyPr/>
        <a:lstStyle/>
        <a:p>
          <a:endParaRPr lang="ru-RU"/>
        </a:p>
      </dgm:t>
    </dgm:pt>
    <dgm:pt modelId="{036CB262-EF57-47E7-9BD5-2270F7458E5F}" type="sibTrans" cxnId="{2E7586AC-1447-41D8-ADD4-B2E5994BCBDE}">
      <dgm:prSet/>
      <dgm:spPr/>
      <dgm:t>
        <a:bodyPr/>
        <a:lstStyle/>
        <a:p>
          <a:endParaRPr lang="ru-RU"/>
        </a:p>
      </dgm:t>
    </dgm:pt>
    <dgm:pt modelId="{C28DD384-3D17-4AA1-827A-E8A53EFE3F72}">
      <dgm:prSet phldrT="[Текст]" custT="1"/>
      <dgm:spPr>
        <a:solidFill>
          <a:srgbClr val="66FF33"/>
        </a:solidFill>
        <a:ln w="76200">
          <a:solidFill>
            <a:srgbClr val="660066"/>
          </a:solidFill>
        </a:ln>
        <a:effectLst>
          <a:glow rad="228600">
            <a:schemeClr val="accent4">
              <a:satMod val="175000"/>
              <a:alpha val="40000"/>
            </a:schemeClr>
          </a:glow>
        </a:effectLst>
        <a:scene3d>
          <a:camera prst="isometricOffAxis2Left"/>
          <a:lightRig rig="threePt" dir="t"/>
        </a:scene3d>
        <a:sp3d>
          <a:bevelT prst="angle"/>
        </a:sp3d>
      </dgm:spPr>
      <dgm:t>
        <a:bodyPr/>
        <a:lstStyle/>
        <a:p>
          <a:endParaRPr lang="ru-RU" sz="900"/>
        </a:p>
        <a:p>
          <a:r>
            <a:rPr lang="ru-RU" sz="1000">
              <a:solidFill>
                <a:sysClr val="windowText" lastClr="000000"/>
              </a:solidFill>
            </a:rPr>
            <a:t>Общекультурное направление</a:t>
          </a:r>
        </a:p>
        <a:p>
          <a:r>
            <a:rPr lang="ru-RU" sz="1000" b="1">
              <a:solidFill>
                <a:sysClr val="windowText" lastClr="000000"/>
              </a:solidFill>
            </a:rPr>
            <a:t>"Веселый этикет"</a:t>
          </a:r>
        </a:p>
      </dgm:t>
    </dgm:pt>
    <dgm:pt modelId="{16325391-36A5-4EAF-8574-404171D292AE}" type="parTrans" cxnId="{B69B45F4-B128-46F3-8EC3-A010EC95AC57}">
      <dgm:prSet/>
      <dgm:spPr>
        <a:scene3d>
          <a:camera prst="orthographicFront"/>
          <a:lightRig rig="threePt" dir="t"/>
        </a:scene3d>
        <a:sp3d>
          <a:bevelT prst="angle"/>
        </a:sp3d>
      </dgm:spPr>
      <dgm:t>
        <a:bodyPr/>
        <a:lstStyle/>
        <a:p>
          <a:endParaRPr lang="ru-RU"/>
        </a:p>
      </dgm:t>
    </dgm:pt>
    <dgm:pt modelId="{F576FFAE-304E-4F4F-95A3-E9E4A85AB78C}" type="sibTrans" cxnId="{B69B45F4-B128-46F3-8EC3-A010EC95AC57}">
      <dgm:prSet/>
      <dgm:spPr/>
      <dgm:t>
        <a:bodyPr/>
        <a:lstStyle/>
        <a:p>
          <a:endParaRPr lang="ru-RU"/>
        </a:p>
      </dgm:t>
    </dgm:pt>
    <dgm:pt modelId="{65043884-78ED-4EB6-9646-5C01DFBCBCBA}">
      <dgm:prSet phldrT="[Текст]" custT="1"/>
      <dgm:spPr>
        <a:solidFill>
          <a:srgbClr val="FF0000"/>
        </a:solidFill>
        <a:ln w="76200">
          <a:solidFill>
            <a:srgbClr val="00FFFF"/>
          </a:solidFill>
        </a:ln>
        <a:effectLst>
          <a:glow rad="228600">
            <a:schemeClr val="accent5">
              <a:satMod val="175000"/>
              <a:alpha val="40000"/>
            </a:schemeClr>
          </a:glow>
        </a:effectLst>
        <a:scene3d>
          <a:camera prst="isometricOffAxis2Left"/>
          <a:lightRig rig="threePt" dir="t"/>
        </a:scene3d>
        <a:sp3d>
          <a:bevelT prst="angle"/>
        </a:sp3d>
      </dgm:spPr>
      <dgm:t>
        <a:bodyPr/>
        <a:lstStyle/>
        <a:p>
          <a:r>
            <a:rPr lang="ru-RU" sz="1000">
              <a:solidFill>
                <a:sysClr val="windowText" lastClr="000000"/>
              </a:solidFill>
            </a:rPr>
            <a:t>Общекультурное направление</a:t>
          </a:r>
        </a:p>
        <a:p>
          <a:r>
            <a:rPr lang="ru-RU" sz="1000" b="1">
              <a:solidFill>
                <a:sysClr val="windowText" lastClr="000000"/>
              </a:solidFill>
            </a:rPr>
            <a:t>"Башмачок"</a:t>
          </a:r>
        </a:p>
      </dgm:t>
    </dgm:pt>
    <dgm:pt modelId="{FDB21B5C-A024-4B05-B9F7-FFBB041A70D8}" type="parTrans" cxnId="{D3F7B61D-C46C-433E-AEAD-112E670E0A72}">
      <dgm:prSet/>
      <dgm:spPr>
        <a:scene3d>
          <a:camera prst="orthographicFront"/>
          <a:lightRig rig="threePt" dir="t"/>
        </a:scene3d>
        <a:sp3d>
          <a:bevelT prst="angle"/>
        </a:sp3d>
      </dgm:spPr>
      <dgm:t>
        <a:bodyPr/>
        <a:lstStyle/>
        <a:p>
          <a:endParaRPr lang="ru-RU"/>
        </a:p>
      </dgm:t>
    </dgm:pt>
    <dgm:pt modelId="{74356046-ED9D-4E5E-A5D8-7FC2B55B57E4}" type="sibTrans" cxnId="{D3F7B61D-C46C-433E-AEAD-112E670E0A72}">
      <dgm:prSet/>
      <dgm:spPr/>
      <dgm:t>
        <a:bodyPr/>
        <a:lstStyle/>
        <a:p>
          <a:endParaRPr lang="ru-RU"/>
        </a:p>
      </dgm:t>
    </dgm:pt>
    <dgm:pt modelId="{0AA91CC0-5454-4932-AEA8-B34E6685A64C}">
      <dgm:prSet phldrT="[Текст]" custT="1"/>
      <dgm:spPr>
        <a:solidFill>
          <a:srgbClr val="00FFFF"/>
        </a:solidFill>
        <a:ln w="76200">
          <a:solidFill>
            <a:srgbClr val="FF00FF"/>
          </a:solidFill>
        </a:ln>
        <a:effectLst>
          <a:glow rad="228600">
            <a:schemeClr val="accent4">
              <a:satMod val="175000"/>
              <a:alpha val="40000"/>
            </a:schemeClr>
          </a:glow>
        </a:effectLst>
        <a:scene3d>
          <a:camera prst="isometricOffAxis1Right"/>
          <a:lightRig rig="threePt" dir="t"/>
        </a:scene3d>
        <a:sp3d>
          <a:bevelT prst="angle"/>
        </a:sp3d>
      </dgm:spPr>
      <dgm:t>
        <a:bodyPr/>
        <a:lstStyle/>
        <a:p>
          <a:r>
            <a:rPr lang="ru-RU" sz="1000">
              <a:solidFill>
                <a:sysClr val="windowText" lastClr="000000"/>
              </a:solidFill>
            </a:rPr>
            <a:t>Духовно-нравственное направление</a:t>
          </a:r>
        </a:p>
        <a:p>
          <a:r>
            <a:rPr lang="ru-RU" sz="1000" b="1">
              <a:solidFill>
                <a:sysClr val="windowText" lastClr="000000"/>
              </a:solidFill>
            </a:rPr>
            <a:t>"Юный патриот"</a:t>
          </a:r>
        </a:p>
      </dgm:t>
    </dgm:pt>
    <dgm:pt modelId="{1CDD7FEC-DCD8-4598-926B-8A0282093668}" type="parTrans" cxnId="{66EDC927-9630-4172-B5E4-F990E1BF567D}">
      <dgm:prSet/>
      <dgm:spPr>
        <a:scene3d>
          <a:camera prst="orthographicFront"/>
          <a:lightRig rig="threePt" dir="t"/>
        </a:scene3d>
        <a:sp3d>
          <a:bevelT prst="angle"/>
        </a:sp3d>
      </dgm:spPr>
      <dgm:t>
        <a:bodyPr/>
        <a:lstStyle/>
        <a:p>
          <a:endParaRPr lang="ru-RU"/>
        </a:p>
      </dgm:t>
    </dgm:pt>
    <dgm:pt modelId="{1E053E54-586F-4359-B63C-337601ED0021}" type="sibTrans" cxnId="{66EDC927-9630-4172-B5E4-F990E1BF567D}">
      <dgm:prSet/>
      <dgm:spPr/>
      <dgm:t>
        <a:bodyPr/>
        <a:lstStyle/>
        <a:p>
          <a:endParaRPr lang="ru-RU"/>
        </a:p>
      </dgm:t>
    </dgm:pt>
    <dgm:pt modelId="{5443EFBE-7208-4C0F-AEE0-C672C437E725}">
      <dgm:prSet custT="1"/>
      <dgm:spPr>
        <a:solidFill>
          <a:srgbClr val="FFC000"/>
        </a:solidFill>
        <a:ln w="76200">
          <a:solidFill>
            <a:srgbClr val="0000CC"/>
          </a:solidFill>
        </a:ln>
        <a:effectLst>
          <a:glow rad="228600">
            <a:schemeClr val="accent1">
              <a:satMod val="175000"/>
              <a:alpha val="40000"/>
            </a:schemeClr>
          </a:glow>
        </a:effectLst>
        <a:scene3d>
          <a:camera prst="isometricOffAxis1Right"/>
          <a:lightRig rig="threePt" dir="t"/>
        </a:scene3d>
        <a:sp3d>
          <a:bevelT prst="angle"/>
        </a:sp3d>
      </dgm:spPr>
      <dgm:t>
        <a:bodyPr/>
        <a:lstStyle/>
        <a:p>
          <a:r>
            <a:rPr lang="ru-RU" sz="1000">
              <a:solidFill>
                <a:sysClr val="windowText" lastClr="000000"/>
              </a:solidFill>
            </a:rPr>
            <a:t>Общеинтеллектуальное направление </a:t>
          </a:r>
        </a:p>
        <a:p>
          <a:r>
            <a:rPr lang="ru-RU" sz="1000" b="1">
              <a:solidFill>
                <a:sysClr val="windowText" lastClr="000000"/>
              </a:solidFill>
            </a:rPr>
            <a:t>"Эрудит"</a:t>
          </a:r>
        </a:p>
      </dgm:t>
    </dgm:pt>
    <dgm:pt modelId="{85EFC868-2061-4002-A1D2-606D4BA38436}" type="parTrans" cxnId="{721F8B88-D6D8-4D18-BA00-481AA59C6971}">
      <dgm:prSet/>
      <dgm:spPr>
        <a:scene3d>
          <a:camera prst="orthographicFront"/>
          <a:lightRig rig="threePt" dir="t"/>
        </a:scene3d>
        <a:sp3d>
          <a:bevelT prst="angle"/>
        </a:sp3d>
      </dgm:spPr>
      <dgm:t>
        <a:bodyPr/>
        <a:lstStyle/>
        <a:p>
          <a:endParaRPr lang="ru-RU"/>
        </a:p>
      </dgm:t>
    </dgm:pt>
    <dgm:pt modelId="{9AC58BAD-7E5F-414D-8184-4B343FA9BD2A}" type="sibTrans" cxnId="{721F8B88-D6D8-4D18-BA00-481AA59C6971}">
      <dgm:prSet/>
      <dgm:spPr/>
      <dgm:t>
        <a:bodyPr/>
        <a:lstStyle/>
        <a:p>
          <a:endParaRPr lang="ru-RU"/>
        </a:p>
      </dgm:t>
    </dgm:pt>
    <dgm:pt modelId="{50AAC4BF-80A2-4431-9A1D-856340D97489}" type="pres">
      <dgm:prSet presAssocID="{AAEF04F9-A7C3-4444-BE7E-D484DF102B68}" presName="Name0" presStyleCnt="0">
        <dgm:presLayoutVars>
          <dgm:chMax val="1"/>
          <dgm:dir/>
          <dgm:animLvl val="ctr"/>
          <dgm:resizeHandles val="exact"/>
        </dgm:presLayoutVars>
      </dgm:prSet>
      <dgm:spPr/>
      <dgm:t>
        <a:bodyPr/>
        <a:lstStyle/>
        <a:p>
          <a:endParaRPr lang="ru-RU"/>
        </a:p>
      </dgm:t>
    </dgm:pt>
    <dgm:pt modelId="{25CC1377-DA0B-4A08-A0C8-573AF1083DC6}" type="pres">
      <dgm:prSet presAssocID="{F4141694-4043-4723-B80C-F091D9C5B162}" presName="centerShape" presStyleLbl="node0" presStyleIdx="0" presStyleCnt="1" custScaleX="208433" custScaleY="124418"/>
      <dgm:spPr/>
      <dgm:t>
        <a:bodyPr/>
        <a:lstStyle/>
        <a:p>
          <a:endParaRPr lang="ru-RU"/>
        </a:p>
      </dgm:t>
    </dgm:pt>
    <dgm:pt modelId="{9949A976-7C90-4B72-8C48-7B3C35D53805}" type="pres">
      <dgm:prSet presAssocID="{CE6BC8A5-B073-449B-87C3-F05AF0B65EE9}" presName="parTrans" presStyleLbl="sibTrans2D1" presStyleIdx="0" presStyleCnt="5"/>
      <dgm:spPr/>
      <dgm:t>
        <a:bodyPr/>
        <a:lstStyle/>
        <a:p>
          <a:endParaRPr lang="ru-RU"/>
        </a:p>
      </dgm:t>
    </dgm:pt>
    <dgm:pt modelId="{5BC4730A-01CD-4638-956C-D71319F55DDA}" type="pres">
      <dgm:prSet presAssocID="{CE6BC8A5-B073-449B-87C3-F05AF0B65EE9}" presName="connectorText" presStyleLbl="sibTrans2D1" presStyleIdx="0" presStyleCnt="5"/>
      <dgm:spPr/>
      <dgm:t>
        <a:bodyPr/>
        <a:lstStyle/>
        <a:p>
          <a:endParaRPr lang="ru-RU"/>
        </a:p>
      </dgm:t>
    </dgm:pt>
    <dgm:pt modelId="{D9A4AB3E-A8E4-4EB1-887F-FB10604873A7}" type="pres">
      <dgm:prSet presAssocID="{C2838BCD-F7A2-4B74-A8DC-B1281520E96F}" presName="node" presStyleLbl="node1" presStyleIdx="0" presStyleCnt="5" custScaleX="191487" custScaleY="120988" custRadScaleRad="115076" custRadScaleInc="11558">
        <dgm:presLayoutVars>
          <dgm:bulletEnabled val="1"/>
        </dgm:presLayoutVars>
      </dgm:prSet>
      <dgm:spPr/>
      <dgm:t>
        <a:bodyPr/>
        <a:lstStyle/>
        <a:p>
          <a:endParaRPr lang="ru-RU"/>
        </a:p>
      </dgm:t>
    </dgm:pt>
    <dgm:pt modelId="{BCBF854A-9F6B-409C-897D-8E096A8AEB18}" type="pres">
      <dgm:prSet presAssocID="{16325391-36A5-4EAF-8574-404171D292AE}" presName="parTrans" presStyleLbl="sibTrans2D1" presStyleIdx="1" presStyleCnt="5"/>
      <dgm:spPr/>
      <dgm:t>
        <a:bodyPr/>
        <a:lstStyle/>
        <a:p>
          <a:endParaRPr lang="ru-RU"/>
        </a:p>
      </dgm:t>
    </dgm:pt>
    <dgm:pt modelId="{ED181593-7BFF-4B1B-B00A-5AE89D8EF52C}" type="pres">
      <dgm:prSet presAssocID="{16325391-36A5-4EAF-8574-404171D292AE}" presName="connectorText" presStyleLbl="sibTrans2D1" presStyleIdx="1" presStyleCnt="5"/>
      <dgm:spPr/>
      <dgm:t>
        <a:bodyPr/>
        <a:lstStyle/>
        <a:p>
          <a:endParaRPr lang="ru-RU"/>
        </a:p>
      </dgm:t>
    </dgm:pt>
    <dgm:pt modelId="{6CCB1746-68AA-40B6-8BA7-1115E57FB40A}" type="pres">
      <dgm:prSet presAssocID="{C28DD384-3D17-4AA1-827A-E8A53EFE3F72}" presName="node" presStyleLbl="node1" presStyleIdx="1" presStyleCnt="5" custScaleX="188590" custScaleY="115956" custRadScaleRad="159439" custRadScaleInc="21567">
        <dgm:presLayoutVars>
          <dgm:bulletEnabled val="1"/>
        </dgm:presLayoutVars>
      </dgm:prSet>
      <dgm:spPr/>
      <dgm:t>
        <a:bodyPr/>
        <a:lstStyle/>
        <a:p>
          <a:endParaRPr lang="ru-RU"/>
        </a:p>
      </dgm:t>
    </dgm:pt>
    <dgm:pt modelId="{AFF92E84-5A2A-48BB-806A-CDBFF68EC58E}" type="pres">
      <dgm:prSet presAssocID="{FDB21B5C-A024-4B05-B9F7-FFBB041A70D8}" presName="parTrans" presStyleLbl="sibTrans2D1" presStyleIdx="2" presStyleCnt="5"/>
      <dgm:spPr/>
      <dgm:t>
        <a:bodyPr/>
        <a:lstStyle/>
        <a:p>
          <a:endParaRPr lang="ru-RU"/>
        </a:p>
      </dgm:t>
    </dgm:pt>
    <dgm:pt modelId="{705E0431-7A7E-4D7C-87B7-8A6607A1579E}" type="pres">
      <dgm:prSet presAssocID="{FDB21B5C-A024-4B05-B9F7-FFBB041A70D8}" presName="connectorText" presStyleLbl="sibTrans2D1" presStyleIdx="2" presStyleCnt="5"/>
      <dgm:spPr/>
      <dgm:t>
        <a:bodyPr/>
        <a:lstStyle/>
        <a:p>
          <a:endParaRPr lang="ru-RU"/>
        </a:p>
      </dgm:t>
    </dgm:pt>
    <dgm:pt modelId="{72743D12-70A2-4ECC-99F4-26B7530638DF}" type="pres">
      <dgm:prSet presAssocID="{65043884-78ED-4EB6-9646-5C01DFBCBCBA}" presName="node" presStyleLbl="node1" presStyleIdx="2" presStyleCnt="5" custScaleX="192440" custScaleY="122227" custRadScaleRad="130441" custRadScaleInc="-41712">
        <dgm:presLayoutVars>
          <dgm:bulletEnabled val="1"/>
        </dgm:presLayoutVars>
      </dgm:prSet>
      <dgm:spPr/>
      <dgm:t>
        <a:bodyPr/>
        <a:lstStyle/>
        <a:p>
          <a:endParaRPr lang="ru-RU"/>
        </a:p>
      </dgm:t>
    </dgm:pt>
    <dgm:pt modelId="{0122B500-0EF4-49C6-A5CE-301CCA257762}" type="pres">
      <dgm:prSet presAssocID="{1CDD7FEC-DCD8-4598-926B-8A0282093668}" presName="parTrans" presStyleLbl="sibTrans2D1" presStyleIdx="3" presStyleCnt="5"/>
      <dgm:spPr/>
      <dgm:t>
        <a:bodyPr/>
        <a:lstStyle/>
        <a:p>
          <a:endParaRPr lang="ru-RU"/>
        </a:p>
      </dgm:t>
    </dgm:pt>
    <dgm:pt modelId="{05810036-6585-4833-960C-73E04A483610}" type="pres">
      <dgm:prSet presAssocID="{1CDD7FEC-DCD8-4598-926B-8A0282093668}" presName="connectorText" presStyleLbl="sibTrans2D1" presStyleIdx="3" presStyleCnt="5"/>
      <dgm:spPr/>
      <dgm:t>
        <a:bodyPr/>
        <a:lstStyle/>
        <a:p>
          <a:endParaRPr lang="ru-RU"/>
        </a:p>
      </dgm:t>
    </dgm:pt>
    <dgm:pt modelId="{A05D67AC-B223-463C-8549-392E3F994B22}" type="pres">
      <dgm:prSet presAssocID="{0AA91CC0-5454-4932-AEA8-B34E6685A64C}" presName="node" presStyleLbl="node1" presStyleIdx="3" presStyleCnt="5" custScaleX="174663" custScaleY="122867" custRadScaleRad="130067" custRadScaleInc="36290">
        <dgm:presLayoutVars>
          <dgm:bulletEnabled val="1"/>
        </dgm:presLayoutVars>
      </dgm:prSet>
      <dgm:spPr/>
      <dgm:t>
        <a:bodyPr/>
        <a:lstStyle/>
        <a:p>
          <a:endParaRPr lang="ru-RU"/>
        </a:p>
      </dgm:t>
    </dgm:pt>
    <dgm:pt modelId="{DA3D94D7-CCB5-499B-84A5-21E6397D0319}" type="pres">
      <dgm:prSet presAssocID="{85EFC868-2061-4002-A1D2-606D4BA38436}" presName="parTrans" presStyleLbl="sibTrans2D1" presStyleIdx="4" presStyleCnt="5"/>
      <dgm:spPr/>
      <dgm:t>
        <a:bodyPr/>
        <a:lstStyle/>
        <a:p>
          <a:endParaRPr lang="ru-RU"/>
        </a:p>
      </dgm:t>
    </dgm:pt>
    <dgm:pt modelId="{5855480E-D4F9-4253-9B28-3FE44697E4CE}" type="pres">
      <dgm:prSet presAssocID="{85EFC868-2061-4002-A1D2-606D4BA38436}" presName="connectorText" presStyleLbl="sibTrans2D1" presStyleIdx="4" presStyleCnt="5"/>
      <dgm:spPr/>
      <dgm:t>
        <a:bodyPr/>
        <a:lstStyle/>
        <a:p>
          <a:endParaRPr lang="ru-RU"/>
        </a:p>
      </dgm:t>
    </dgm:pt>
    <dgm:pt modelId="{0E367A39-C861-44C2-88F1-EC0E93A1332D}" type="pres">
      <dgm:prSet presAssocID="{5443EFBE-7208-4C0F-AEE0-C672C437E725}" presName="node" presStyleLbl="node1" presStyleIdx="4" presStyleCnt="5" custScaleX="186060" custScaleY="115743" custRadScaleRad="163969" custRadScaleInc="-21777">
        <dgm:presLayoutVars>
          <dgm:bulletEnabled val="1"/>
        </dgm:presLayoutVars>
      </dgm:prSet>
      <dgm:spPr/>
      <dgm:t>
        <a:bodyPr/>
        <a:lstStyle/>
        <a:p>
          <a:endParaRPr lang="ru-RU"/>
        </a:p>
      </dgm:t>
    </dgm:pt>
  </dgm:ptLst>
  <dgm:cxnLst>
    <dgm:cxn modelId="{D9214901-A5B5-4669-8F65-4B80CF29B894}" srcId="{AAEF04F9-A7C3-4444-BE7E-D484DF102B68}" destId="{F4141694-4043-4723-B80C-F091D9C5B162}" srcOrd="0" destOrd="0" parTransId="{1D9D21E5-A620-4554-B1C8-AFBF757E8805}" sibTransId="{82F2227F-7B21-4029-9C20-1950108B0B7B}"/>
    <dgm:cxn modelId="{91979549-C677-4DC1-94E1-3D6E73A16170}" type="presOf" srcId="{F4141694-4043-4723-B80C-F091D9C5B162}" destId="{25CC1377-DA0B-4A08-A0C8-573AF1083DC6}" srcOrd="0" destOrd="0" presId="urn:microsoft.com/office/officeart/2005/8/layout/radial5"/>
    <dgm:cxn modelId="{BED72FCE-D3DD-40E6-87D2-818508784C8F}" type="presOf" srcId="{FDB21B5C-A024-4B05-B9F7-FFBB041A70D8}" destId="{AFF92E84-5A2A-48BB-806A-CDBFF68EC58E}" srcOrd="0" destOrd="0" presId="urn:microsoft.com/office/officeart/2005/8/layout/radial5"/>
    <dgm:cxn modelId="{43628CEE-B3BA-44A8-816C-1912DD1C796F}" type="presOf" srcId="{C28DD384-3D17-4AA1-827A-E8A53EFE3F72}" destId="{6CCB1746-68AA-40B6-8BA7-1115E57FB40A}" srcOrd="0" destOrd="0" presId="urn:microsoft.com/office/officeart/2005/8/layout/radial5"/>
    <dgm:cxn modelId="{E519DD26-E1DA-476B-A982-A116B98BC23F}" type="presOf" srcId="{5443EFBE-7208-4C0F-AEE0-C672C437E725}" destId="{0E367A39-C861-44C2-88F1-EC0E93A1332D}" srcOrd="0" destOrd="0" presId="urn:microsoft.com/office/officeart/2005/8/layout/radial5"/>
    <dgm:cxn modelId="{2E7586AC-1447-41D8-ADD4-B2E5994BCBDE}" srcId="{F4141694-4043-4723-B80C-F091D9C5B162}" destId="{C2838BCD-F7A2-4B74-A8DC-B1281520E96F}" srcOrd="0" destOrd="0" parTransId="{CE6BC8A5-B073-449B-87C3-F05AF0B65EE9}" sibTransId="{036CB262-EF57-47E7-9BD5-2270F7458E5F}"/>
    <dgm:cxn modelId="{47BFED4C-A9D4-459E-AB72-68C03A45813A}" type="presOf" srcId="{16325391-36A5-4EAF-8574-404171D292AE}" destId="{BCBF854A-9F6B-409C-897D-8E096A8AEB18}" srcOrd="0" destOrd="0" presId="urn:microsoft.com/office/officeart/2005/8/layout/radial5"/>
    <dgm:cxn modelId="{416BD0AA-6849-4DF3-82C1-E0CD3C4AD814}" type="presOf" srcId="{C2838BCD-F7A2-4B74-A8DC-B1281520E96F}" destId="{D9A4AB3E-A8E4-4EB1-887F-FB10604873A7}" srcOrd="0" destOrd="0" presId="urn:microsoft.com/office/officeart/2005/8/layout/radial5"/>
    <dgm:cxn modelId="{721F8B88-D6D8-4D18-BA00-481AA59C6971}" srcId="{F4141694-4043-4723-B80C-F091D9C5B162}" destId="{5443EFBE-7208-4C0F-AEE0-C672C437E725}" srcOrd="4" destOrd="0" parTransId="{85EFC868-2061-4002-A1D2-606D4BA38436}" sibTransId="{9AC58BAD-7E5F-414D-8184-4B343FA9BD2A}"/>
    <dgm:cxn modelId="{C0A94256-3EE8-4FF5-B678-E6EBE4E21853}" type="presOf" srcId="{FDB21B5C-A024-4B05-B9F7-FFBB041A70D8}" destId="{705E0431-7A7E-4D7C-87B7-8A6607A1579E}" srcOrd="1" destOrd="0" presId="urn:microsoft.com/office/officeart/2005/8/layout/radial5"/>
    <dgm:cxn modelId="{EF4D9489-9194-4B68-BE4E-D45F747049BB}" type="presOf" srcId="{AAEF04F9-A7C3-4444-BE7E-D484DF102B68}" destId="{50AAC4BF-80A2-4431-9A1D-856340D97489}" srcOrd="0" destOrd="0" presId="urn:microsoft.com/office/officeart/2005/8/layout/radial5"/>
    <dgm:cxn modelId="{3486222E-CF5C-4625-9483-020AEDF588B0}" type="presOf" srcId="{1CDD7FEC-DCD8-4598-926B-8A0282093668}" destId="{0122B500-0EF4-49C6-A5CE-301CCA257762}" srcOrd="0" destOrd="0" presId="urn:microsoft.com/office/officeart/2005/8/layout/radial5"/>
    <dgm:cxn modelId="{8E5F79A3-38D6-43EC-88E6-ACAD4B8D92DE}" type="presOf" srcId="{16325391-36A5-4EAF-8574-404171D292AE}" destId="{ED181593-7BFF-4B1B-B00A-5AE89D8EF52C}" srcOrd="1" destOrd="0" presId="urn:microsoft.com/office/officeart/2005/8/layout/radial5"/>
    <dgm:cxn modelId="{5A85CC61-D4BA-413F-BCA1-3C62BC9B1D1D}" type="presOf" srcId="{85EFC868-2061-4002-A1D2-606D4BA38436}" destId="{DA3D94D7-CCB5-499B-84A5-21E6397D0319}" srcOrd="0" destOrd="0" presId="urn:microsoft.com/office/officeart/2005/8/layout/radial5"/>
    <dgm:cxn modelId="{D71E0375-DB70-40D4-93C9-5BB2F632D133}" type="presOf" srcId="{CE6BC8A5-B073-449B-87C3-F05AF0B65EE9}" destId="{5BC4730A-01CD-4638-956C-D71319F55DDA}" srcOrd="1" destOrd="0" presId="urn:microsoft.com/office/officeart/2005/8/layout/radial5"/>
    <dgm:cxn modelId="{E9B9C3F5-E3E0-41AE-B743-5B6C569EA619}" type="presOf" srcId="{1CDD7FEC-DCD8-4598-926B-8A0282093668}" destId="{05810036-6585-4833-960C-73E04A483610}" srcOrd="1" destOrd="0" presId="urn:microsoft.com/office/officeart/2005/8/layout/radial5"/>
    <dgm:cxn modelId="{E84B0C0C-9029-497B-96B7-8AE4B1E2D031}" type="presOf" srcId="{0AA91CC0-5454-4932-AEA8-B34E6685A64C}" destId="{A05D67AC-B223-463C-8549-392E3F994B22}" srcOrd="0" destOrd="0" presId="urn:microsoft.com/office/officeart/2005/8/layout/radial5"/>
    <dgm:cxn modelId="{66EDC927-9630-4172-B5E4-F990E1BF567D}" srcId="{F4141694-4043-4723-B80C-F091D9C5B162}" destId="{0AA91CC0-5454-4932-AEA8-B34E6685A64C}" srcOrd="3" destOrd="0" parTransId="{1CDD7FEC-DCD8-4598-926B-8A0282093668}" sibTransId="{1E053E54-586F-4359-B63C-337601ED0021}"/>
    <dgm:cxn modelId="{FB531092-5B79-45D7-8408-4A2468BC33C1}" type="presOf" srcId="{85EFC868-2061-4002-A1D2-606D4BA38436}" destId="{5855480E-D4F9-4253-9B28-3FE44697E4CE}" srcOrd="1" destOrd="0" presId="urn:microsoft.com/office/officeart/2005/8/layout/radial5"/>
    <dgm:cxn modelId="{B69B45F4-B128-46F3-8EC3-A010EC95AC57}" srcId="{F4141694-4043-4723-B80C-F091D9C5B162}" destId="{C28DD384-3D17-4AA1-827A-E8A53EFE3F72}" srcOrd="1" destOrd="0" parTransId="{16325391-36A5-4EAF-8574-404171D292AE}" sibTransId="{F576FFAE-304E-4F4F-95A3-E9E4A85AB78C}"/>
    <dgm:cxn modelId="{D3F7B61D-C46C-433E-AEAD-112E670E0A72}" srcId="{F4141694-4043-4723-B80C-F091D9C5B162}" destId="{65043884-78ED-4EB6-9646-5C01DFBCBCBA}" srcOrd="2" destOrd="0" parTransId="{FDB21B5C-A024-4B05-B9F7-FFBB041A70D8}" sibTransId="{74356046-ED9D-4E5E-A5D8-7FC2B55B57E4}"/>
    <dgm:cxn modelId="{E0706359-6B37-433A-A300-6DC51009ADF7}" type="presOf" srcId="{65043884-78ED-4EB6-9646-5C01DFBCBCBA}" destId="{72743D12-70A2-4ECC-99F4-26B7530638DF}" srcOrd="0" destOrd="0" presId="urn:microsoft.com/office/officeart/2005/8/layout/radial5"/>
    <dgm:cxn modelId="{E2DFAE8B-2D32-421D-B9D7-7255D69538CA}" type="presOf" srcId="{CE6BC8A5-B073-449B-87C3-F05AF0B65EE9}" destId="{9949A976-7C90-4B72-8C48-7B3C35D53805}" srcOrd="0" destOrd="0" presId="urn:microsoft.com/office/officeart/2005/8/layout/radial5"/>
    <dgm:cxn modelId="{C7D6D669-99BB-4D50-BB70-E266342406D0}" type="presParOf" srcId="{50AAC4BF-80A2-4431-9A1D-856340D97489}" destId="{25CC1377-DA0B-4A08-A0C8-573AF1083DC6}" srcOrd="0" destOrd="0" presId="urn:microsoft.com/office/officeart/2005/8/layout/radial5"/>
    <dgm:cxn modelId="{3C1E82A4-82CC-4DA4-97BA-B129970D2458}" type="presParOf" srcId="{50AAC4BF-80A2-4431-9A1D-856340D97489}" destId="{9949A976-7C90-4B72-8C48-7B3C35D53805}" srcOrd="1" destOrd="0" presId="urn:microsoft.com/office/officeart/2005/8/layout/radial5"/>
    <dgm:cxn modelId="{46E02095-3423-4CB0-9BD6-CA457EAF9D37}" type="presParOf" srcId="{9949A976-7C90-4B72-8C48-7B3C35D53805}" destId="{5BC4730A-01CD-4638-956C-D71319F55DDA}" srcOrd="0" destOrd="0" presId="urn:microsoft.com/office/officeart/2005/8/layout/radial5"/>
    <dgm:cxn modelId="{5A21DC0A-A05C-4C00-9F34-8AB09C491E01}" type="presParOf" srcId="{50AAC4BF-80A2-4431-9A1D-856340D97489}" destId="{D9A4AB3E-A8E4-4EB1-887F-FB10604873A7}" srcOrd="2" destOrd="0" presId="urn:microsoft.com/office/officeart/2005/8/layout/radial5"/>
    <dgm:cxn modelId="{899D4BB9-6177-4A32-B3D4-1CEC165F5A34}" type="presParOf" srcId="{50AAC4BF-80A2-4431-9A1D-856340D97489}" destId="{BCBF854A-9F6B-409C-897D-8E096A8AEB18}" srcOrd="3" destOrd="0" presId="urn:microsoft.com/office/officeart/2005/8/layout/radial5"/>
    <dgm:cxn modelId="{CE394EF5-25F0-4037-9DC5-D3F708FEED87}" type="presParOf" srcId="{BCBF854A-9F6B-409C-897D-8E096A8AEB18}" destId="{ED181593-7BFF-4B1B-B00A-5AE89D8EF52C}" srcOrd="0" destOrd="0" presId="urn:microsoft.com/office/officeart/2005/8/layout/radial5"/>
    <dgm:cxn modelId="{F6AC0736-D6AD-482D-B014-909571AC196D}" type="presParOf" srcId="{50AAC4BF-80A2-4431-9A1D-856340D97489}" destId="{6CCB1746-68AA-40B6-8BA7-1115E57FB40A}" srcOrd="4" destOrd="0" presId="urn:microsoft.com/office/officeart/2005/8/layout/radial5"/>
    <dgm:cxn modelId="{99CE0DE3-99D0-4C29-99E9-8DBAAAAD95AC}" type="presParOf" srcId="{50AAC4BF-80A2-4431-9A1D-856340D97489}" destId="{AFF92E84-5A2A-48BB-806A-CDBFF68EC58E}" srcOrd="5" destOrd="0" presId="urn:microsoft.com/office/officeart/2005/8/layout/radial5"/>
    <dgm:cxn modelId="{02572CC9-D4E4-4425-A427-74EA21366737}" type="presParOf" srcId="{AFF92E84-5A2A-48BB-806A-CDBFF68EC58E}" destId="{705E0431-7A7E-4D7C-87B7-8A6607A1579E}" srcOrd="0" destOrd="0" presId="urn:microsoft.com/office/officeart/2005/8/layout/radial5"/>
    <dgm:cxn modelId="{0B09F4C3-0994-47F3-90D0-27345C35479C}" type="presParOf" srcId="{50AAC4BF-80A2-4431-9A1D-856340D97489}" destId="{72743D12-70A2-4ECC-99F4-26B7530638DF}" srcOrd="6" destOrd="0" presId="urn:microsoft.com/office/officeart/2005/8/layout/radial5"/>
    <dgm:cxn modelId="{BFEE232F-9AF5-49F1-93BB-B611744F1B61}" type="presParOf" srcId="{50AAC4BF-80A2-4431-9A1D-856340D97489}" destId="{0122B500-0EF4-49C6-A5CE-301CCA257762}" srcOrd="7" destOrd="0" presId="urn:microsoft.com/office/officeart/2005/8/layout/radial5"/>
    <dgm:cxn modelId="{D0757F56-6EAF-4A15-8492-A0BDE3B73BEC}" type="presParOf" srcId="{0122B500-0EF4-49C6-A5CE-301CCA257762}" destId="{05810036-6585-4833-960C-73E04A483610}" srcOrd="0" destOrd="0" presId="urn:microsoft.com/office/officeart/2005/8/layout/radial5"/>
    <dgm:cxn modelId="{7029C890-0D2E-4409-8A40-35DF92F490C6}" type="presParOf" srcId="{50AAC4BF-80A2-4431-9A1D-856340D97489}" destId="{A05D67AC-B223-463C-8549-392E3F994B22}" srcOrd="8" destOrd="0" presId="urn:microsoft.com/office/officeart/2005/8/layout/radial5"/>
    <dgm:cxn modelId="{A416C073-FF92-42E1-8F8C-E5E91CA6C43E}" type="presParOf" srcId="{50AAC4BF-80A2-4431-9A1D-856340D97489}" destId="{DA3D94D7-CCB5-499B-84A5-21E6397D0319}" srcOrd="9" destOrd="0" presId="urn:microsoft.com/office/officeart/2005/8/layout/radial5"/>
    <dgm:cxn modelId="{B397DFFF-6A61-4491-ADD3-AF5AC11B9C87}" type="presParOf" srcId="{DA3D94D7-CCB5-499B-84A5-21E6397D0319}" destId="{5855480E-D4F9-4253-9B28-3FE44697E4CE}" srcOrd="0" destOrd="0" presId="urn:microsoft.com/office/officeart/2005/8/layout/radial5"/>
    <dgm:cxn modelId="{998F6674-E2C7-455D-8B1C-8BE2B7E293C6}" type="presParOf" srcId="{50AAC4BF-80A2-4431-9A1D-856340D97489}" destId="{0E367A39-C861-44C2-88F1-EC0E93A1332D}" srcOrd="10" destOrd="0" presId="urn:microsoft.com/office/officeart/2005/8/layout/radial5"/>
  </dgm:cxnLst>
  <dgm:bg>
    <a:noFill/>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CC1377-DA0B-4A08-A0C8-573AF1083DC6}">
      <dsp:nvSpPr>
        <dsp:cNvPr id="0" name=""/>
        <dsp:cNvSpPr/>
      </dsp:nvSpPr>
      <dsp:spPr>
        <a:xfrm>
          <a:off x="1750089" y="1573033"/>
          <a:ext cx="2570694" cy="1534501"/>
        </a:xfrm>
        <a:prstGeom prst="ellipse">
          <a:avLst/>
        </a:prstGeom>
        <a:solidFill>
          <a:srgbClr val="800080"/>
        </a:solidFill>
        <a:ln w="76200" cap="flat" cmpd="sng" algn="ctr">
          <a:solidFill>
            <a:srgbClr val="FFFF00"/>
          </a:solidFill>
          <a:prstDash val="solid"/>
        </a:ln>
        <a:effectLst>
          <a:glow rad="228600">
            <a:schemeClr val="accent3">
              <a:satMod val="175000"/>
              <a:alpha val="40000"/>
            </a:schemeClr>
          </a:glow>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solidFill>
                <a:srgbClr val="FFFF00"/>
              </a:solidFill>
            </a:rPr>
            <a:t>Внеурочная деятельность</a:t>
          </a:r>
        </a:p>
      </dsp:txBody>
      <dsp:txXfrm>
        <a:off x="1750089" y="1573033"/>
        <a:ext cx="2570694" cy="1534501"/>
      </dsp:txXfrm>
    </dsp:sp>
    <dsp:sp modelId="{9949A976-7C90-4B72-8C48-7B3C35D53805}">
      <dsp:nvSpPr>
        <dsp:cNvPr id="0" name=""/>
        <dsp:cNvSpPr/>
      </dsp:nvSpPr>
      <dsp:spPr>
        <a:xfrm rot="16486374">
          <a:off x="3050954" y="1260043"/>
          <a:ext cx="114343" cy="419336"/>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lightRig rig="threePt" dir="t"/>
        </a:scene3d>
        <a:sp3d>
          <a:bevelT prst="angl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6486374">
        <a:off x="3050954" y="1260043"/>
        <a:ext cx="114343" cy="419336"/>
      </dsp:txXfrm>
    </dsp:sp>
    <dsp:sp modelId="{D9A4AB3E-A8E4-4EB1-887F-FB10604873A7}">
      <dsp:nvSpPr>
        <dsp:cNvPr id="0" name=""/>
        <dsp:cNvSpPr/>
      </dsp:nvSpPr>
      <dsp:spPr>
        <a:xfrm>
          <a:off x="1998734" y="-132171"/>
          <a:ext cx="2361692" cy="1492197"/>
        </a:xfrm>
        <a:prstGeom prst="ellipse">
          <a:avLst/>
        </a:prstGeom>
        <a:solidFill>
          <a:srgbClr val="FF00FF"/>
        </a:solidFill>
        <a:ln w="76200" cap="flat" cmpd="sng" algn="ctr">
          <a:solidFill>
            <a:srgbClr val="006600"/>
          </a:solidFill>
          <a:prstDash val="solid"/>
        </a:ln>
        <a:effectLst>
          <a:glow rad="228600">
            <a:schemeClr val="accent4">
              <a:satMod val="175000"/>
              <a:alpha val="40000"/>
            </a:schemeClr>
          </a:glow>
          <a:outerShdw blurRad="50800" dist="38100" dir="5400000" algn="t" rotWithShape="0">
            <a:prstClr val="black">
              <a:alpha val="40000"/>
            </a:prstClr>
          </a:outerShdw>
        </a:effectLst>
        <a:scene3d>
          <a:camera prst="perspectiveRight"/>
          <a:lightRig rig="harsh" dir="t">
            <a:rot lat="0" lon="0" rev="3000000"/>
          </a:lightRig>
        </a:scene3d>
        <a:sp3d extrusionH="254000" contourW="19050">
          <a:bevelT w="82550" h="44450" prst="angle"/>
          <a:bevelB w="82550" h="44450" prst="angle"/>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Спортивно-оздоровительное направление</a:t>
          </a:r>
        </a:p>
        <a:p>
          <a:pPr lvl="0" algn="ctr" defTabSz="444500">
            <a:lnSpc>
              <a:spcPct val="90000"/>
            </a:lnSpc>
            <a:spcBef>
              <a:spcPct val="0"/>
            </a:spcBef>
            <a:spcAft>
              <a:spcPct val="35000"/>
            </a:spcAft>
          </a:pPr>
          <a:r>
            <a:rPr lang="ru-RU" sz="1000" b="1" kern="1200">
              <a:solidFill>
                <a:sysClr val="windowText" lastClr="000000"/>
              </a:solidFill>
            </a:rPr>
            <a:t>"Здоровый ребенок..."</a:t>
          </a:r>
        </a:p>
      </dsp:txBody>
      <dsp:txXfrm>
        <a:off x="1998734" y="-132171"/>
        <a:ext cx="2361692" cy="1492197"/>
      </dsp:txXfrm>
    </dsp:sp>
    <dsp:sp modelId="{BCBF854A-9F6B-409C-897D-8E096A8AEB18}">
      <dsp:nvSpPr>
        <dsp:cNvPr id="0" name=""/>
        <dsp:cNvSpPr/>
      </dsp:nvSpPr>
      <dsp:spPr>
        <a:xfrm rot="9928576">
          <a:off x="3939276" y="1870740"/>
          <a:ext cx="198616" cy="419336"/>
        </a:xfrm>
        <a:prstGeom prst="rightArrow">
          <a:avLst>
            <a:gd name="adj1" fmla="val 60000"/>
            <a:gd name="adj2" fmla="val 50000"/>
          </a:avLst>
        </a:prstGeom>
        <a:solidFill>
          <a:schemeClr val="accent3">
            <a:hueOff val="0"/>
            <a:satOff val="0"/>
            <a:lumOff val="0"/>
            <a:alphaOff val="0"/>
          </a:schemeClr>
        </a:solidFill>
        <a:ln>
          <a:noFill/>
        </a:ln>
        <a:effectLst/>
        <a:scene3d>
          <a:camera prst="orthographicFront"/>
          <a:lightRig rig="threePt" dir="t"/>
        </a:scene3d>
        <a:sp3d>
          <a:bevelT prst="angl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9928576">
        <a:off x="3939276" y="1870740"/>
        <a:ext cx="198616" cy="419336"/>
      </dsp:txXfrm>
    </dsp:sp>
    <dsp:sp modelId="{6CCB1746-68AA-40B6-8BA7-1115E57FB40A}">
      <dsp:nvSpPr>
        <dsp:cNvPr id="0" name=""/>
        <dsp:cNvSpPr/>
      </dsp:nvSpPr>
      <dsp:spPr>
        <a:xfrm>
          <a:off x="3760512" y="1136096"/>
          <a:ext cx="2325962" cy="1430135"/>
        </a:xfrm>
        <a:prstGeom prst="ellipse">
          <a:avLst/>
        </a:prstGeom>
        <a:solidFill>
          <a:srgbClr val="66FF33"/>
        </a:solidFill>
        <a:ln w="76200" cap="flat" cmpd="sng" algn="ctr">
          <a:solidFill>
            <a:srgbClr val="660066"/>
          </a:solidFill>
          <a:prstDash val="solid"/>
        </a:ln>
        <a:effectLst>
          <a:glow rad="228600">
            <a:schemeClr val="accent4">
              <a:satMod val="175000"/>
              <a:alpha val="40000"/>
            </a:schemeClr>
          </a:glow>
        </a:effectLst>
        <a:scene3d>
          <a:camera prst="isometricOffAxis2Lef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ru-RU" sz="900" kern="1200"/>
        </a:p>
        <a:p>
          <a:pPr lvl="0" algn="ctr" defTabSz="400050">
            <a:lnSpc>
              <a:spcPct val="90000"/>
            </a:lnSpc>
            <a:spcBef>
              <a:spcPct val="0"/>
            </a:spcBef>
            <a:spcAft>
              <a:spcPct val="35000"/>
            </a:spcAft>
          </a:pPr>
          <a:r>
            <a:rPr lang="ru-RU" sz="1000" kern="1200">
              <a:solidFill>
                <a:sysClr val="windowText" lastClr="000000"/>
              </a:solidFill>
            </a:rPr>
            <a:t>Общекультурное направление</a:t>
          </a:r>
        </a:p>
        <a:p>
          <a:pPr lvl="0" algn="ctr" defTabSz="400050">
            <a:lnSpc>
              <a:spcPct val="90000"/>
            </a:lnSpc>
            <a:spcBef>
              <a:spcPct val="0"/>
            </a:spcBef>
            <a:spcAft>
              <a:spcPct val="35000"/>
            </a:spcAft>
          </a:pPr>
          <a:r>
            <a:rPr lang="ru-RU" sz="1000" b="1" kern="1200">
              <a:solidFill>
                <a:sysClr val="windowText" lastClr="000000"/>
              </a:solidFill>
            </a:rPr>
            <a:t>"Веселый этикет"</a:t>
          </a:r>
        </a:p>
      </dsp:txBody>
      <dsp:txXfrm>
        <a:off x="3760512" y="1136096"/>
        <a:ext cx="2325962" cy="1430135"/>
      </dsp:txXfrm>
    </dsp:sp>
    <dsp:sp modelId="{AFF92E84-5A2A-48BB-806A-CDBFF68EC58E}">
      <dsp:nvSpPr>
        <dsp:cNvPr id="0" name=""/>
        <dsp:cNvSpPr/>
      </dsp:nvSpPr>
      <dsp:spPr>
        <a:xfrm rot="2315152">
          <a:off x="3840648" y="2838372"/>
          <a:ext cx="163658" cy="419336"/>
        </a:xfrm>
        <a:prstGeom prst="rightArrow">
          <a:avLst>
            <a:gd name="adj1" fmla="val 60000"/>
            <a:gd name="adj2" fmla="val 50000"/>
          </a:avLst>
        </a:prstGeom>
        <a:solidFill>
          <a:schemeClr val="accent4">
            <a:hueOff val="0"/>
            <a:satOff val="0"/>
            <a:lumOff val="0"/>
            <a:alphaOff val="0"/>
          </a:schemeClr>
        </a:solidFill>
        <a:ln>
          <a:noFill/>
        </a:ln>
        <a:effectLst/>
        <a:scene3d>
          <a:camera prst="orthographicFront"/>
          <a:lightRig rig="threePt" dir="t"/>
        </a:scene3d>
        <a:sp3d>
          <a:bevelT prst="angl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2315152">
        <a:off x="3840648" y="2838372"/>
        <a:ext cx="163658" cy="419336"/>
      </dsp:txXfrm>
    </dsp:sp>
    <dsp:sp modelId="{72743D12-70A2-4ECC-99F4-26B7530638DF}">
      <dsp:nvSpPr>
        <dsp:cNvPr id="0" name=""/>
        <dsp:cNvSpPr/>
      </dsp:nvSpPr>
      <dsp:spPr>
        <a:xfrm>
          <a:off x="3599153" y="2983195"/>
          <a:ext cx="2373445" cy="1507478"/>
        </a:xfrm>
        <a:prstGeom prst="ellipse">
          <a:avLst/>
        </a:prstGeom>
        <a:solidFill>
          <a:srgbClr val="FF0000"/>
        </a:solidFill>
        <a:ln w="76200" cap="flat" cmpd="sng" algn="ctr">
          <a:solidFill>
            <a:srgbClr val="00FFFF"/>
          </a:solidFill>
          <a:prstDash val="solid"/>
        </a:ln>
        <a:effectLst>
          <a:glow rad="228600">
            <a:schemeClr val="accent5">
              <a:satMod val="175000"/>
              <a:alpha val="40000"/>
            </a:schemeClr>
          </a:glow>
        </a:effectLst>
        <a:scene3d>
          <a:camera prst="isometricOffAxis2Lef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Общекультурное направление</a:t>
          </a:r>
        </a:p>
        <a:p>
          <a:pPr lvl="0" algn="ctr" defTabSz="444500">
            <a:lnSpc>
              <a:spcPct val="90000"/>
            </a:lnSpc>
            <a:spcBef>
              <a:spcPct val="0"/>
            </a:spcBef>
            <a:spcAft>
              <a:spcPct val="35000"/>
            </a:spcAft>
          </a:pPr>
          <a:r>
            <a:rPr lang="ru-RU" sz="1000" b="1" kern="1200">
              <a:solidFill>
                <a:sysClr val="windowText" lastClr="000000"/>
              </a:solidFill>
            </a:rPr>
            <a:t>"Башмачок"</a:t>
          </a:r>
        </a:p>
      </dsp:txBody>
      <dsp:txXfrm>
        <a:off x="3599153" y="2983195"/>
        <a:ext cx="2373445" cy="1507478"/>
      </dsp:txXfrm>
    </dsp:sp>
    <dsp:sp modelId="{0122B500-0EF4-49C6-A5CE-301CCA257762}">
      <dsp:nvSpPr>
        <dsp:cNvPr id="0" name=""/>
        <dsp:cNvSpPr/>
      </dsp:nvSpPr>
      <dsp:spPr>
        <a:xfrm rot="8432011">
          <a:off x="2080391" y="2848506"/>
          <a:ext cx="166270" cy="419336"/>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lightRig rig="threePt" dir="t"/>
        </a:scene3d>
        <a:sp3d>
          <a:bevelT prst="angl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8432011">
        <a:off x="2080391" y="2848506"/>
        <a:ext cx="166270" cy="419336"/>
      </dsp:txXfrm>
    </dsp:sp>
    <dsp:sp modelId="{A05D67AC-B223-463C-8549-392E3F994B22}">
      <dsp:nvSpPr>
        <dsp:cNvPr id="0" name=""/>
        <dsp:cNvSpPr/>
      </dsp:nvSpPr>
      <dsp:spPr>
        <a:xfrm>
          <a:off x="262045" y="2979249"/>
          <a:ext cx="2154194" cy="1515371"/>
        </a:xfrm>
        <a:prstGeom prst="ellipse">
          <a:avLst/>
        </a:prstGeom>
        <a:solidFill>
          <a:srgbClr val="00FFFF"/>
        </a:solidFill>
        <a:ln w="76200" cap="flat" cmpd="sng" algn="ctr">
          <a:solidFill>
            <a:srgbClr val="FF00FF"/>
          </a:solidFill>
          <a:prstDash val="solid"/>
        </a:ln>
        <a:effectLst>
          <a:glow rad="228600">
            <a:schemeClr val="accent4">
              <a:satMod val="175000"/>
              <a:alpha val="40000"/>
            </a:schemeClr>
          </a:glow>
        </a:effectLst>
        <a:scene3d>
          <a:camera prst="isometricOffAxis1Righ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Духовно-нравственное направление</a:t>
          </a:r>
        </a:p>
        <a:p>
          <a:pPr lvl="0" algn="ctr" defTabSz="444500">
            <a:lnSpc>
              <a:spcPct val="90000"/>
            </a:lnSpc>
            <a:spcBef>
              <a:spcPct val="0"/>
            </a:spcBef>
            <a:spcAft>
              <a:spcPct val="35000"/>
            </a:spcAft>
          </a:pPr>
          <a:r>
            <a:rPr lang="ru-RU" sz="1000" b="1" kern="1200">
              <a:solidFill>
                <a:sysClr val="windowText" lastClr="000000"/>
              </a:solidFill>
            </a:rPr>
            <a:t>"Юный патриот"</a:t>
          </a:r>
        </a:p>
      </dsp:txBody>
      <dsp:txXfrm>
        <a:off x="262045" y="2979249"/>
        <a:ext cx="2154194" cy="1515371"/>
      </dsp:txXfrm>
    </dsp:sp>
    <dsp:sp modelId="{DA3D94D7-CCB5-499B-84A5-21E6397D0319}">
      <dsp:nvSpPr>
        <dsp:cNvPr id="0" name=""/>
        <dsp:cNvSpPr/>
      </dsp:nvSpPr>
      <dsp:spPr>
        <a:xfrm rot="888841">
          <a:off x="1932608" y="1863814"/>
          <a:ext cx="188052" cy="419336"/>
        </a:xfrm>
        <a:prstGeom prst="rightArrow">
          <a:avLst>
            <a:gd name="adj1" fmla="val 60000"/>
            <a:gd name="adj2" fmla="val 50000"/>
          </a:avLst>
        </a:prstGeom>
        <a:solidFill>
          <a:schemeClr val="accent6">
            <a:hueOff val="0"/>
            <a:satOff val="0"/>
            <a:lumOff val="0"/>
            <a:alphaOff val="0"/>
          </a:schemeClr>
        </a:solidFill>
        <a:ln>
          <a:noFill/>
        </a:ln>
        <a:effectLst/>
        <a:scene3d>
          <a:camera prst="orthographicFront"/>
          <a:lightRig rig="threePt" dir="t"/>
        </a:scene3d>
        <a:sp3d>
          <a:bevelT prst="angl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888841">
        <a:off x="1932608" y="1863814"/>
        <a:ext cx="188052" cy="419336"/>
      </dsp:txXfrm>
    </dsp:sp>
    <dsp:sp modelId="{0E367A39-C861-44C2-88F1-EC0E93A1332D}">
      <dsp:nvSpPr>
        <dsp:cNvPr id="0" name=""/>
        <dsp:cNvSpPr/>
      </dsp:nvSpPr>
      <dsp:spPr>
        <a:xfrm>
          <a:off x="0" y="1127189"/>
          <a:ext cx="2294758" cy="1427508"/>
        </a:xfrm>
        <a:prstGeom prst="ellipse">
          <a:avLst/>
        </a:prstGeom>
        <a:solidFill>
          <a:srgbClr val="FFC000"/>
        </a:solidFill>
        <a:ln w="76200" cap="flat" cmpd="sng" algn="ctr">
          <a:solidFill>
            <a:srgbClr val="0000CC"/>
          </a:solidFill>
          <a:prstDash val="solid"/>
        </a:ln>
        <a:effectLst>
          <a:glow rad="228600">
            <a:schemeClr val="accent1">
              <a:satMod val="175000"/>
              <a:alpha val="40000"/>
            </a:schemeClr>
          </a:glow>
        </a:effectLst>
        <a:scene3d>
          <a:camera prst="isometricOffAxis1Righ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Общеинтеллектуальное направление </a:t>
          </a:r>
        </a:p>
        <a:p>
          <a:pPr lvl="0" algn="ctr" defTabSz="444500">
            <a:lnSpc>
              <a:spcPct val="90000"/>
            </a:lnSpc>
            <a:spcBef>
              <a:spcPct val="0"/>
            </a:spcBef>
            <a:spcAft>
              <a:spcPct val="35000"/>
            </a:spcAft>
          </a:pPr>
          <a:r>
            <a:rPr lang="ru-RU" sz="1000" b="1" kern="1200">
              <a:solidFill>
                <a:sysClr val="windowText" lastClr="000000"/>
              </a:solidFill>
            </a:rPr>
            <a:t>"Эрудит"</a:t>
          </a:r>
        </a:p>
      </dsp:txBody>
      <dsp:txXfrm>
        <a:off x="0" y="1127189"/>
        <a:ext cx="2294758" cy="14275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0.0315</cdr:x>
      <cdr:y>0.743</cdr:y>
    </cdr:from>
    <cdr:to>
      <cdr:x>0.0315</cdr:x>
      <cdr:y>0.74375</cdr:y>
    </cdr:to>
    <cdr:sp macro="" textlink="">
      <cdr:nvSpPr>
        <cdr:cNvPr id="2" name="TextBox 1"/>
        <cdr:cNvSpPr txBox="1"/>
      </cdr:nvSpPr>
      <cdr:spPr>
        <a:xfrm xmlns:a="http://schemas.openxmlformats.org/drawingml/2006/main">
          <a:off x="168520" y="2289907"/>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a:p xmlns:a="http://schemas.openxmlformats.org/drawingml/2006/main">
          <a:endParaRPr lang="ru-RU" sz="1100"/>
        </a:p>
        <a:p xmlns:a="http://schemas.openxmlformats.org/drawingml/2006/main">
          <a:r>
            <a:rPr lang="ru-RU" sz="1100"/>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18524</Words>
  <Characters>105593</Characters>
  <Application>Microsoft Office Word</Application>
  <DocSecurity>0</DocSecurity>
  <Lines>879</Lines>
  <Paragraphs>247</Paragraphs>
  <ScaleCrop>false</ScaleCrop>
  <Company/>
  <LinksUpToDate>false</LinksUpToDate>
  <CharactersWithSpaces>123870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2015-12-18T04:44:00Z</dcterms:created>
  <dcterms:modified xsi:type="dcterms:W3CDTF">2015-12-18T04:44:00Z</dcterms:modified>
</cp:coreProperties>
</file>